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FBE8" w14:textId="77777777" w:rsidR="00793B39" w:rsidRPr="00793B39" w:rsidRDefault="00793B39" w:rsidP="00793B39">
      <w:pPr>
        <w:spacing w:after="0" w:line="276" w:lineRule="auto"/>
        <w:jc w:val="both"/>
        <w:rPr>
          <w:rFonts w:ascii="Roboto" w:hAnsi="Roboto" w:cs="Arial"/>
          <w:kern w:val="0"/>
          <w:sz w:val="20"/>
          <w:szCs w:val="20"/>
          <w14:ligatures w14:val="none"/>
        </w:rPr>
      </w:pPr>
      <w:r w:rsidRPr="00793B39">
        <w:rPr>
          <w:rFonts w:ascii="Roboto" w:hAnsi="Roboto" w:cs="Arial"/>
          <w:kern w:val="0"/>
          <w:sz w:val="20"/>
          <w:szCs w:val="20"/>
          <w14:ligatures w14:val="none"/>
        </w:rPr>
        <w:t xml:space="preserve">                     </w:t>
      </w:r>
      <w:r w:rsidRPr="00793B39">
        <w:rPr>
          <w:rFonts w:ascii="Roboto" w:hAnsi="Roboto" w:cs="Arial"/>
          <w:noProof/>
          <w:kern w:val="0"/>
          <w:sz w:val="22"/>
          <w:szCs w:val="22"/>
          <w14:ligatures w14:val="none"/>
        </w:rPr>
        <w:drawing>
          <wp:inline distT="0" distB="0" distL="0" distR="0" wp14:anchorId="042EFE2F" wp14:editId="19DA1244">
            <wp:extent cx="619125" cy="742950"/>
            <wp:effectExtent l="19050" t="0" r="9525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8CE3E6" w14:textId="77777777" w:rsidR="00793B39" w:rsidRPr="00793B39" w:rsidRDefault="00793B39" w:rsidP="00793B39">
      <w:pPr>
        <w:spacing w:after="0" w:line="240" w:lineRule="auto"/>
        <w:jc w:val="both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793B39">
        <w:rPr>
          <w:rFonts w:ascii="Arial" w:hAnsi="Arial" w:cs="Arial"/>
          <w:b/>
          <w:bCs/>
          <w:kern w:val="0"/>
          <w14:ligatures w14:val="none"/>
        </w:rPr>
        <w:t xml:space="preserve">     </w:t>
      </w:r>
      <w:r w:rsidRPr="00793B39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REPUBLIKA HRVATSKA</w:t>
      </w:r>
    </w:p>
    <w:p w14:paraId="480FC89E" w14:textId="77777777" w:rsidR="00793B39" w:rsidRPr="00793B39" w:rsidRDefault="00793B39" w:rsidP="00793B39">
      <w:pPr>
        <w:spacing w:after="0" w:line="240" w:lineRule="auto"/>
        <w:jc w:val="both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793B39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BRODSKO-POSAVSKA ŽUPANIJA</w:t>
      </w:r>
    </w:p>
    <w:p w14:paraId="20903BFA" w14:textId="77777777" w:rsidR="00793B39" w:rsidRPr="00793B39" w:rsidRDefault="00793B39" w:rsidP="00793B39">
      <w:pPr>
        <w:spacing w:after="0" w:line="240" w:lineRule="auto"/>
        <w:jc w:val="both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793B39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   OPĆINA STARA GRADIŠKA</w:t>
      </w:r>
    </w:p>
    <w:p w14:paraId="5859B2D8" w14:textId="77777777" w:rsidR="00793B39" w:rsidRPr="00793B39" w:rsidRDefault="00793B39" w:rsidP="00793B39">
      <w:pPr>
        <w:spacing w:after="0" w:line="240" w:lineRule="auto"/>
        <w:jc w:val="both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793B39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               NAČELNIK</w:t>
      </w:r>
    </w:p>
    <w:p w14:paraId="7F67F8CE" w14:textId="77777777" w:rsidR="00793B39" w:rsidRPr="00B220DA" w:rsidRDefault="00793B39" w:rsidP="002978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83838"/>
          <w:kern w:val="0"/>
          <w:sz w:val="20"/>
          <w:szCs w:val="20"/>
          <w:lang w:eastAsia="hr-HR"/>
          <w14:ligatures w14:val="none"/>
        </w:rPr>
      </w:pPr>
    </w:p>
    <w:p w14:paraId="52B9B4BC" w14:textId="05B32686" w:rsidR="0029784D" w:rsidRPr="00412C45" w:rsidRDefault="0029784D" w:rsidP="0029784D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12C45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KLASA: 940-01/26-01/00</w:t>
      </w:r>
      <w:r w:rsidR="00412C45" w:rsidRPr="00412C45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7</w:t>
      </w:r>
    </w:p>
    <w:p w14:paraId="395774ED" w14:textId="79338271" w:rsidR="0029784D" w:rsidRPr="00412C45" w:rsidRDefault="0029784D" w:rsidP="0029784D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12C45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URBROJ: 2178-24-01-26-1</w:t>
      </w:r>
    </w:p>
    <w:p w14:paraId="4B65D473" w14:textId="293BE42B" w:rsidR="0029784D" w:rsidRPr="00412C45" w:rsidRDefault="0029784D" w:rsidP="0029784D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12C45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Stara Gradiška, </w:t>
      </w:r>
      <w:r w:rsidR="006D2848" w:rsidRPr="00412C45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27</w:t>
      </w:r>
      <w:r w:rsidRPr="00412C45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. </w:t>
      </w:r>
      <w:r w:rsidR="006D2848" w:rsidRPr="00412C45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srpnja</w:t>
      </w:r>
      <w:r w:rsidRPr="00412C45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2026. godine</w:t>
      </w:r>
    </w:p>
    <w:p w14:paraId="7BF1CE2D" w14:textId="77777777" w:rsidR="0029784D" w:rsidRPr="0029784D" w:rsidRDefault="0029784D" w:rsidP="0029784D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73CF62CC" w14:textId="226CE870" w:rsidR="0020595B" w:rsidRPr="004F6B96" w:rsidRDefault="0020595B" w:rsidP="00793B3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Na temelju članka 50. stav</w:t>
      </w:r>
      <w:r w:rsidR="004B469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ak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2. Zakona o upravljanju i održavanju zgrada (</w:t>
      </w:r>
      <w:r w:rsidR="004B469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„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Narodne novine” br</w:t>
      </w:r>
      <w:r w:rsidR="004B469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.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152/24</w:t>
      </w:r>
      <w:r w:rsidR="0051034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i 47/26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)</w:t>
      </w:r>
      <w:r w:rsidR="004B469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i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4B4691" w:rsidRPr="004B469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članka 47. Statuta Općine Stara Gradiška („Službeni vjesnik Brodsko-posavske županije“ br. 14/09 i "Službeni vjesnik Općine Stara Gradiška" br. 1/11, 1/13, 4/18, 6/18 - pročišćeni tekst, 1/21 i 3/25)</w:t>
      </w:r>
      <w:r w:rsidR="004B469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načelnik Općine Stara Gradiška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raspisuje</w:t>
      </w:r>
    </w:p>
    <w:p w14:paraId="760E2E8E" w14:textId="65A5F5F6" w:rsidR="0020595B" w:rsidRPr="004F6B96" w:rsidRDefault="0020595B" w:rsidP="00793B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JAVNI POZIV</w:t>
      </w:r>
    </w:p>
    <w:p w14:paraId="191D06EF" w14:textId="7902C320" w:rsidR="0020595B" w:rsidRPr="004F6B96" w:rsidRDefault="0020595B" w:rsidP="00793B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za p</w:t>
      </w:r>
      <w:r w:rsidR="004B469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rikupljanje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ponuda za imenovanje prinudnog upravitelja</w:t>
      </w:r>
    </w:p>
    <w:p w14:paraId="64B710BC" w14:textId="77777777" w:rsidR="008738DD" w:rsidRDefault="008738DD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</w:p>
    <w:p w14:paraId="099FB05B" w14:textId="386A6525" w:rsidR="0020595B" w:rsidRPr="004F6B96" w:rsidRDefault="0020595B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 xml:space="preserve">I. Predmet </w:t>
      </w:r>
      <w:r w:rsidR="00D70676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J</w:t>
      </w:r>
      <w:r w:rsidRPr="004F6B96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avnog poziva:</w:t>
      </w:r>
    </w:p>
    <w:p w14:paraId="0D70A670" w14:textId="5E680582" w:rsidR="005F6922" w:rsidRDefault="0020595B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Prikupljanje ponuda za imenovanje prinudnog upravitelja stamben</w:t>
      </w:r>
      <w:r w:rsidR="004B469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ih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zgrad</w:t>
      </w:r>
      <w:r w:rsidR="004B469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a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za koju suvlasnici nisu izabrali upravitelja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sukladno odredbama Zakona o upravljanju i održavanju zgrada (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„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Narodne novine” br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.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152/24</w:t>
      </w:r>
      <w:r w:rsidR="0051034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i 47/26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; dalje u tekstu: Zakon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) i to za </w:t>
      </w:r>
      <w:r w:rsidR="005F6922" w:rsidRP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zgrad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e</w:t>
      </w:r>
      <w:r w:rsidR="005F6922" w:rsidRP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na adresi Stara Gradiška, Cvjetni trg 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1</w:t>
      </w:r>
      <w:r w:rsidR="005F6922" w:rsidRP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, 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2</w:t>
      </w:r>
      <w:r w:rsidR="005F6922" w:rsidRP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, 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3</w:t>
      </w:r>
      <w:r w:rsidR="005F6922" w:rsidRP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i 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4</w:t>
      </w:r>
      <w:r w:rsidR="005F6922" w:rsidRP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, </w:t>
      </w:r>
      <w:r w:rsidR="0051034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koje su </w:t>
      </w:r>
      <w:r w:rsidR="005F6922" w:rsidRP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izgrađen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e</w:t>
      </w:r>
      <w:r w:rsidR="005F6922" w:rsidRP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na k.č.br. 184/1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8</w:t>
      </w:r>
      <w:r w:rsidR="005F6922" w:rsidRP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, 184/1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7</w:t>
      </w:r>
      <w:r w:rsidR="005F6922" w:rsidRP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, 184/1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6 i </w:t>
      </w:r>
      <w:r w:rsidR="005F6922" w:rsidRP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184/1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5</w:t>
      </w:r>
      <w:r w:rsidR="005F6922" w:rsidRP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, sve 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u </w:t>
      </w:r>
      <w:r w:rsidR="005F6922" w:rsidRP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k.o. Uskoci.</w:t>
      </w:r>
    </w:p>
    <w:p w14:paraId="691A28F1" w14:textId="19DE8798" w:rsidR="005F6922" w:rsidRDefault="005F6922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Pozivaju se sve pravne i fizičke osobe registrirane za obavljanje djelatnosti upravljanja nekretninama, koje imaju uvjete propisane Zakonom, da podnesu ponudu za obavljanje poslova prinudnog upravitelja.</w:t>
      </w:r>
    </w:p>
    <w:p w14:paraId="7650B848" w14:textId="77777777" w:rsidR="00C1565F" w:rsidRDefault="00C1565F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</w:p>
    <w:p w14:paraId="2026A32D" w14:textId="0C487D80" w:rsidR="0020595B" w:rsidRPr="004F6B96" w:rsidRDefault="0020595B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II. Prihvatljivi ponuditelji:</w:t>
      </w:r>
    </w:p>
    <w:p w14:paraId="1C17DBE4" w14:textId="0EC95CE2" w:rsidR="00353221" w:rsidRDefault="0020595B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Ponudu na </w:t>
      </w:r>
      <w:r w:rsidR="00D7067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J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avni poziv mogu podnijeti sve fizičke i pravne osobe koje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ispunjavaju sljedeće uvjete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:</w:t>
      </w:r>
    </w:p>
    <w:p w14:paraId="7017C6B8" w14:textId="385B3A0C" w:rsidR="0020595B" w:rsidRPr="004F6B96" w:rsidRDefault="004B6E26" w:rsidP="0035322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-</w:t>
      </w:r>
      <w:r w:rsidR="0020595B"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da </w:t>
      </w:r>
      <w:r w:rsidR="0020595B"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su registrirane za obavljanje djelatnosti upravljanja zgradama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,</w:t>
      </w:r>
    </w:p>
    <w:p w14:paraId="5B2F7DBF" w14:textId="7C4C44E2" w:rsidR="0020595B" w:rsidRPr="004F6B96" w:rsidRDefault="004B6E26" w:rsidP="00353221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-</w:t>
      </w:r>
      <w:r w:rsidR="0020595B"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da </w:t>
      </w:r>
      <w:r w:rsidR="0020595B"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obavljaju poslove upravitelja zgrada najmanje u jednoj zgradi na području 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Općine Stara Gradiška,</w:t>
      </w:r>
    </w:p>
    <w:p w14:paraId="104367FB" w14:textId="139E3B46" w:rsidR="0020595B" w:rsidRPr="004F6B96" w:rsidRDefault="004B6E26" w:rsidP="00353221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-</w:t>
      </w:r>
      <w:r w:rsidR="0020595B"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da </w:t>
      </w:r>
      <w:r w:rsidR="0020595B"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nemaju duga po osnovi poreza i doprinosa te drugih javnih davanja o kojima evidenciju vodi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20595B"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Porezna uprava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,</w:t>
      </w:r>
    </w:p>
    <w:p w14:paraId="195F3374" w14:textId="22B52B60" w:rsidR="00353221" w:rsidRDefault="004B6E26" w:rsidP="00D7067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-</w:t>
      </w:r>
      <w:r w:rsidR="0020595B"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da </w:t>
      </w:r>
      <w:r w:rsidR="0020595B"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nemaju dugovanja prema </w:t>
      </w:r>
      <w:r w:rsidR="005F6922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Općini Stara Gradiška</w:t>
      </w:r>
      <w:r w:rsidR="0020595B"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.</w:t>
      </w:r>
    </w:p>
    <w:p w14:paraId="562FC976" w14:textId="25017CD5" w:rsidR="0020595B" w:rsidRDefault="0020595B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Prihvatljivost ponuditelja utvrđuje se temeljem dostavljenih vjerodostojnih isprava iz točke III. ovog Javnog poziva.</w:t>
      </w:r>
    </w:p>
    <w:p w14:paraId="2D59CDCA" w14:textId="77777777" w:rsidR="00353221" w:rsidRPr="004F6B96" w:rsidRDefault="00353221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7AA0D641" w14:textId="3FAD67B1" w:rsidR="00353221" w:rsidRDefault="0020595B" w:rsidP="003532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 xml:space="preserve">III. </w:t>
      </w:r>
      <w:r w:rsidR="0029784D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Sadržaj p</w:t>
      </w:r>
      <w:r w:rsidRPr="004F6B96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onud</w:t>
      </w:r>
      <w:r w:rsidR="0029784D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e</w:t>
      </w:r>
      <w:r w:rsidRPr="004F6B96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:</w:t>
      </w:r>
    </w:p>
    <w:p w14:paraId="4875663F" w14:textId="24EBB564" w:rsidR="0029784D" w:rsidRDefault="0029784D" w:rsidP="003532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29784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Ponuda mora sadržavati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:</w:t>
      </w:r>
    </w:p>
    <w:p w14:paraId="5B7BB0B6" w14:textId="3E2B8E6C" w:rsidR="0020595B" w:rsidRPr="007B048C" w:rsidRDefault="0020595B" w:rsidP="007B048C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353221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podatke o ponuditelju:</w:t>
      </w:r>
      <w:r w:rsidRPr="007B048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bookmarkStart w:id="0" w:name="_Hlk230352140"/>
      <w:r w:rsidR="00353221" w:rsidRPr="007B048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ime i prezime odnosno naziv, adresu</w:t>
      </w:r>
      <w:bookmarkEnd w:id="0"/>
      <w:r w:rsidR="00353221" w:rsidRPr="007B048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i OIB podnositelja ponude</w:t>
      </w:r>
      <w:r w:rsidR="007B048C" w:rsidRPr="007B048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,</w:t>
      </w:r>
    </w:p>
    <w:p w14:paraId="33371966" w14:textId="6D422D18" w:rsidR="0020595B" w:rsidRDefault="0020595B" w:rsidP="0035322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ispravu o upisu u sudski/obrtni ili drugi odgovarajući registar ili odgovarajuć</w:t>
      </w:r>
      <w:r w:rsidR="007B048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i </w:t>
      </w:r>
      <w:r w:rsidR="007B048C" w:rsidRPr="007B048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izvadak iz registra</w:t>
      </w:r>
      <w:r w:rsidR="008738D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, 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ne starij</w:t>
      </w:r>
      <w:r w:rsidR="007B048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od 3 mjeseca od dana objave </w:t>
      </w:r>
      <w:r w:rsidR="00412C45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J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avnog poziva</w:t>
      </w:r>
      <w:r w:rsidR="007B048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,</w:t>
      </w:r>
    </w:p>
    <w:p w14:paraId="6DE74FEB" w14:textId="1B049E5E" w:rsidR="008738DD" w:rsidRPr="008738DD" w:rsidRDefault="008738DD" w:rsidP="00B220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738D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</w:t>
      </w:r>
      <w:r w:rsidRPr="008738D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zvadak iz </w:t>
      </w:r>
      <w:r w:rsidR="00B220DA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r</w:t>
      </w:r>
      <w:r w:rsidRPr="008738D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egistra upravitelja zgrada (RUZ)</w:t>
      </w:r>
      <w:r w:rsidR="00B220DA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ili i</w:t>
      </w:r>
      <w:r w:rsidR="00B220DA" w:rsidRPr="00B220DA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zvadak iz </w:t>
      </w:r>
      <w:r w:rsidR="00B220DA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r</w:t>
      </w:r>
      <w:r w:rsidR="00B220DA" w:rsidRPr="00B220DA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egistra zajednica suvlasnika (RZS)</w:t>
      </w:r>
      <w:r w:rsidR="00B220DA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,</w:t>
      </w:r>
      <w:r w:rsidRPr="008738DD">
        <w:t xml:space="preserve"> </w:t>
      </w:r>
      <w:r w:rsidRPr="008738D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ne starij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</w:t>
      </w:r>
      <w:r w:rsidRPr="008738D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od 30 dana</w:t>
      </w:r>
      <w:r w:rsidRPr="008738DD">
        <w:t xml:space="preserve"> </w:t>
      </w:r>
      <w:r w:rsidRPr="008738D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od dana objave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412C45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J</w:t>
      </w:r>
      <w:r w:rsidRPr="008738D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avnog poziva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,</w:t>
      </w:r>
    </w:p>
    <w:p w14:paraId="63D62B61" w14:textId="70CAA9F9" w:rsidR="0020595B" w:rsidRPr="006D2848" w:rsidRDefault="0020595B" w:rsidP="006D284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potvrdu nadležne Porezne uprave </w:t>
      </w:r>
      <w:r w:rsidR="006D2848" w:rsidRPr="006D284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da podnositelj ponude nema nepodmirenih dospjelih poreznih obveza i/ili doprinosa za mirovinsko i zdravstveno osiguranje</w:t>
      </w:r>
      <w:r w:rsidR="008738DD" w:rsidRPr="006D284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, </w:t>
      </w:r>
      <w:r w:rsidRPr="006D284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ne starija od 30 dana</w:t>
      </w:r>
      <w:r w:rsidR="007B048C" w:rsidRPr="007B048C">
        <w:t xml:space="preserve"> </w:t>
      </w:r>
      <w:r w:rsidR="007B048C" w:rsidRPr="006D284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od dana objave </w:t>
      </w:r>
      <w:r w:rsidR="00412C45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J</w:t>
      </w:r>
      <w:r w:rsidR="007B048C" w:rsidRPr="006D284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avnog poziva,</w:t>
      </w:r>
    </w:p>
    <w:p w14:paraId="4F8709EF" w14:textId="283426CA" w:rsidR="00B220DA" w:rsidRPr="00412C45" w:rsidRDefault="00B220DA" w:rsidP="00412C45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12C45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potvrdu Općine Stara Gradiška da je podnositelj ponude ispunio obvezu plaćanja svih dospjelih obveza prema Proračunu Općine Stara Gradiška,</w:t>
      </w:r>
      <w:r w:rsidR="00412C45" w:rsidRPr="00412C45">
        <w:t xml:space="preserve"> </w:t>
      </w:r>
      <w:r w:rsidR="00412C45" w:rsidRPr="00412C45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ne starija od 30 dana od dana objave Javnog poziva,</w:t>
      </w:r>
    </w:p>
    <w:p w14:paraId="2A4B1376" w14:textId="476E7728" w:rsidR="0020595B" w:rsidRPr="006D2848" w:rsidRDefault="0020595B" w:rsidP="00412C4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izjavu ponu</w:t>
      </w:r>
      <w:r w:rsidR="007B048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ditelja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kojom izjavljuje da prihvaća obavljanje poslova prinudnog upravitelja s dužnostima i ovlastima iz Zakona i zakona kojim se uređuje vlasništvo i druga stvarna prava u dijelu koji se odnosi na upravljanje nekretninama te drugih propisa kojima je </w:t>
      </w:r>
      <w:bookmarkStart w:id="1" w:name="_Hlk230352212"/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reguliran</w:t>
      </w:r>
      <w:r w:rsidR="0029784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29784D" w:rsidRPr="006D284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upravljanje nekretninama</w:t>
      </w:r>
      <w:bookmarkEnd w:id="1"/>
      <w:r w:rsidR="0029784D" w:rsidRPr="006D284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.</w:t>
      </w:r>
    </w:p>
    <w:p w14:paraId="1D366CF0" w14:textId="77777777" w:rsidR="0020595B" w:rsidRPr="006D2848" w:rsidRDefault="0020595B" w:rsidP="005F692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6D284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iznos naknade prinudnog upravitelja po m</w:t>
      </w:r>
      <w:r w:rsidRPr="006D2848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hr-HR"/>
          <w14:ligatures w14:val="none"/>
        </w:rPr>
        <w:t>2</w:t>
      </w:r>
      <w:r w:rsidRPr="006D284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 posebnog dijela nekretnine.</w:t>
      </w:r>
    </w:p>
    <w:p w14:paraId="4BFDE936" w14:textId="228662B4" w:rsidR="0020595B" w:rsidRDefault="0020595B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Ponuda mora biti potpisana</w:t>
      </w:r>
      <w:r w:rsidR="007E15B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/ovjerena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od strane ovlaštene osobe ponuditelja.</w:t>
      </w:r>
    </w:p>
    <w:p w14:paraId="0C4D683C" w14:textId="77777777" w:rsidR="00412C45" w:rsidRDefault="00412C45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2C5B6552" w14:textId="77777777" w:rsidR="00D70676" w:rsidRPr="004F6B96" w:rsidRDefault="00D70676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71AAA6CC" w14:textId="1410913A" w:rsidR="00C85BDC" w:rsidRDefault="0020595B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IV.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 Ponude </w:t>
      </w:r>
      <w:r w:rsidR="00C85BD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na ovaj Javni poziv 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podnose</w:t>
      </w:r>
      <w:r w:rsidR="00C85BD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se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D70676" w:rsidRPr="00D7067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u zatvorenoj omotnici poštom preporučeno ili neposredno na adresu: Općina Stara Gradiška, Trg hrvatskih branitelja 1, 35435 Stara Gradiška, s naznakom: „Ponuda za</w:t>
      </w:r>
      <w:r w:rsidR="00D70676" w:rsidRPr="00D70676">
        <w:t xml:space="preserve"> </w:t>
      </w:r>
      <w:r w:rsidR="00D70676" w:rsidRPr="00D7067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imenovanje prinudnog upravitelja – ne otvarati“</w:t>
      </w:r>
      <w:r w:rsidR="00D7067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u roku od 15 dana od dana objave Javnog poziva na mrežnim stranicama </w:t>
      </w:r>
      <w:r w:rsidR="00D7067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 oglasnoj ploči Općine Stara Gradiška</w:t>
      </w:r>
      <w:r w:rsidR="00C85BD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, odnosno do 11. kolovoza 2026. godine.</w:t>
      </w:r>
    </w:p>
    <w:p w14:paraId="4CD6169D" w14:textId="61872C29" w:rsidR="00C85BDC" w:rsidRDefault="00C85BDC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Javni poziv objavljen je na </w:t>
      </w:r>
      <w:r w:rsidRPr="00C85BD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mrežnim stranicama i oglasnoj ploči Općine Stara Gradiška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Pr="00C85BD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27. srpnja 2026. godine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.</w:t>
      </w:r>
    </w:p>
    <w:p w14:paraId="349833D1" w14:textId="1201FF45" w:rsidR="0020595B" w:rsidRDefault="0020595B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Nepravovremene i nepotpune ponude, kao i ponude koji nisu potpisane ili nisu potpisane od strane ovlaštene osobe, neće se razmatrati.</w:t>
      </w:r>
    </w:p>
    <w:p w14:paraId="5979694B" w14:textId="77777777" w:rsidR="00D70676" w:rsidRPr="004F6B96" w:rsidRDefault="00D70676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4E08A008" w14:textId="77777777" w:rsidR="0020595B" w:rsidRPr="004F6B96" w:rsidRDefault="0020595B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V. Kriterij za odabir ponuditelja</w:t>
      </w:r>
      <w:r w:rsidRPr="004F6B96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hr-HR"/>
          <w14:ligatures w14:val="none"/>
        </w:rPr>
        <w:t>:</w:t>
      </w:r>
    </w:p>
    <w:p w14:paraId="207AA0ED" w14:textId="76AFFDAB" w:rsidR="00D70676" w:rsidRDefault="0020595B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Kriterij za odabir ponuditelja je </w:t>
      </w:r>
      <w:r w:rsidR="006D2848" w:rsidRPr="006D284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najniže ponuđen</w:t>
      </w:r>
      <w:r w:rsidR="006D284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a</w:t>
      </w:r>
      <w:r w:rsidR="006D2848" w:rsidRPr="006D284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cijen</w:t>
      </w:r>
      <w:r w:rsidR="006D284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a</w:t>
      </w:r>
      <w:r w:rsidR="006D2848" w:rsidRPr="006D2848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naknade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.</w:t>
      </w:r>
    </w:p>
    <w:p w14:paraId="4BC73D63" w14:textId="77777777" w:rsidR="00D70676" w:rsidRPr="004F6B96" w:rsidRDefault="00D70676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154E18EC" w14:textId="1918FC67" w:rsidR="00D70676" w:rsidRDefault="0020595B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VI.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 </w:t>
      </w:r>
      <w:r w:rsidR="00B220DA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Općinski načelnik Općine Stara Gradiška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imenovat će </w:t>
      </w:r>
      <w:r w:rsidR="00C1565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ovjerenstvo za otvaranje i pregled ponuda </w:t>
      </w:r>
      <w:r w:rsidR="00C1565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(dalje u tekstu: Povjerenstvo) 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prijavljenih na ovaj Javni poziv.</w:t>
      </w:r>
    </w:p>
    <w:p w14:paraId="6986FDDD" w14:textId="7A1D9FDC" w:rsidR="00D70676" w:rsidRDefault="00D70676" w:rsidP="00D706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D7067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Povjerenstvo otvara zaprimljene ponude, provjerava je li dostavljena dokumentacija kojom se dokazuju uvjeti, utvrđuje pravovremenost i potpunost ponude te utvrđuje prihvatljivost ponude.</w:t>
      </w:r>
    </w:p>
    <w:p w14:paraId="23B1E05B" w14:textId="701ED2B9" w:rsidR="00D70676" w:rsidRDefault="00D70676" w:rsidP="00D706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D7067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Povjerenstvo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na temelju pregleda ponuda</w:t>
      </w:r>
      <w:r w:rsidRPr="00D7067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utvrđuje prijedlog za imenovanje prinudnog upravitelja za zgrade iz ovog 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J</w:t>
      </w:r>
      <w:r w:rsidRPr="00D7067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avnog poziva.</w:t>
      </w:r>
    </w:p>
    <w:p w14:paraId="2CEB0EA5" w14:textId="77777777" w:rsidR="00D70676" w:rsidRPr="004F6B96" w:rsidRDefault="00D70676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6B014793" w14:textId="1D10D615" w:rsidR="00D70676" w:rsidRDefault="0020595B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VII. 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Rješenje o imenovanju prinudnog upravitelja donijet će </w:t>
      </w:r>
      <w:r w:rsidR="00C1565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općinski načelnik 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na </w:t>
      </w:r>
      <w:r w:rsidR="00412C45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rijedlog </w:t>
      </w:r>
      <w:r w:rsidR="00412C45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ovjerenstva. </w:t>
      </w:r>
    </w:p>
    <w:p w14:paraId="770786BC" w14:textId="26324EF8" w:rsidR="0020595B" w:rsidRDefault="0020595B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Protiv rješenja </w:t>
      </w:r>
      <w:r w:rsidR="00C1565F" w:rsidRPr="00C1565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o imenovanju prinudnog upravitelja </w:t>
      </w:r>
      <w:r w:rsidRPr="004F6B9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ne može se izjaviti žalba, ali se može pokrenuti upravni spor.</w:t>
      </w:r>
    </w:p>
    <w:p w14:paraId="7492221A" w14:textId="77777777" w:rsidR="004B6E26" w:rsidRDefault="004B6E26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3B42C7DC" w14:textId="1D73F21F" w:rsidR="004B6E26" w:rsidRPr="004B6E26" w:rsidRDefault="004B6E26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4B6E26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VIII.</w:t>
      </w:r>
    </w:p>
    <w:p w14:paraId="4021731A" w14:textId="2533474B" w:rsidR="00C1565F" w:rsidRDefault="00C1565F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C1565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Prinudni upravitelj zgrade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Pr="00C1565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na temelju rješenja upravlja zgradom s pravima i obvezama upravitelja, dok zgradu na upravljanje ne preuzme novoizabrani upravitelj zgrade.</w:t>
      </w:r>
    </w:p>
    <w:p w14:paraId="1C3F6909" w14:textId="49CC911D" w:rsidR="00C1565F" w:rsidRDefault="00C1565F" w:rsidP="00C156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Općinski načelnik</w:t>
      </w:r>
      <w:r w:rsidRPr="00C1565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će rješenjem ukinuti rješenje o prinudnom upravitelju ako:</w:t>
      </w:r>
    </w:p>
    <w:p w14:paraId="240AD9A4" w14:textId="77777777" w:rsidR="004B6E26" w:rsidRDefault="00C1565F" w:rsidP="004B6E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- </w:t>
      </w:r>
      <w:r w:rsidRPr="00C1565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suvlasnici sklope ugovor o upravljanju u skladu sa Zakonom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,</w:t>
      </w:r>
    </w:p>
    <w:p w14:paraId="5D0DF61E" w14:textId="4E1CF095" w:rsidR="004B6E26" w:rsidRDefault="00C1565F" w:rsidP="004B6E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- </w:t>
      </w:r>
      <w:r w:rsidRPr="00C1565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prinudni upravitelj zgrade ne upravlja zgradom u skladu sa Zakonom.</w:t>
      </w:r>
    </w:p>
    <w:p w14:paraId="7A753C85" w14:textId="77777777" w:rsidR="004B6E26" w:rsidRPr="004B6E26" w:rsidRDefault="004B6E26" w:rsidP="004B6E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B6E2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U slučaju ako prinudni upravitelj zgrade ne upravlja zgradom u skladu sa Zakonom, gradonačelnik će rješenjem odrediti novog prinudnog upravitelja zgrade.</w:t>
      </w:r>
    </w:p>
    <w:p w14:paraId="6FF715D7" w14:textId="7E9FA8D5" w:rsidR="004B6E26" w:rsidRDefault="004B6E26" w:rsidP="004B6E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B6E2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Protiv rješenja kojim se ukida rješenje o prinudnom upravitelju ne može se izjaviti žalba, ali se može pokrenuti upravni spor.</w:t>
      </w:r>
    </w:p>
    <w:p w14:paraId="76C8CA76" w14:textId="1B4DD08D" w:rsidR="0020595B" w:rsidRPr="004F6B96" w:rsidRDefault="0020595B" w:rsidP="005F69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48AD102D" w14:textId="592B158F" w:rsidR="00D70676" w:rsidRPr="00D70676" w:rsidRDefault="004B6E26" w:rsidP="00D706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IX</w:t>
      </w:r>
      <w:r w:rsidR="00D70676" w:rsidRPr="00D70676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.</w:t>
      </w:r>
    </w:p>
    <w:p w14:paraId="28D1B882" w14:textId="078C9BCA" w:rsidR="00D70676" w:rsidRDefault="00D70676" w:rsidP="00D706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D7067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Općina Stara Gradiška zadržava pravo neprihvaćanja niti jedne ponude i pravo poništenja ovog 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Javnog poziva</w:t>
      </w:r>
      <w:r w:rsidRPr="00D70676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u bilo koje vrijeme i pri tome ne snosi nikakvu odgovornost prema ponuditeljima niti je obvezna objasniti razloge takve odluke.</w:t>
      </w:r>
    </w:p>
    <w:p w14:paraId="20063902" w14:textId="77777777" w:rsidR="00D70676" w:rsidRDefault="00D70676" w:rsidP="00793B3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0D90D01D" w14:textId="77777777" w:rsidR="004B6E26" w:rsidRDefault="004B6E26" w:rsidP="00793B3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4C0AB687" w14:textId="09546383" w:rsidR="0029784D" w:rsidRPr="0029784D" w:rsidRDefault="0029784D" w:rsidP="0029784D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29784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   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ab/>
        <w:t xml:space="preserve">    </w:t>
      </w:r>
      <w:r w:rsidRPr="0029784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NAČELNIK</w:t>
      </w:r>
    </w:p>
    <w:p w14:paraId="52092B8A" w14:textId="77777777" w:rsidR="0029784D" w:rsidRPr="0029784D" w:rsidRDefault="0029784D" w:rsidP="0029784D">
      <w:pPr>
        <w:tabs>
          <w:tab w:val="left" w:pos="6105"/>
        </w:tabs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29784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ab/>
        <w:t>Velimir Paušić, dipl. ing.</w:t>
      </w:r>
    </w:p>
    <w:p w14:paraId="1C0B5DFF" w14:textId="77777777" w:rsidR="000B19F4" w:rsidRPr="004F6B96" w:rsidRDefault="000B19F4" w:rsidP="00793B39">
      <w:pPr>
        <w:jc w:val="both"/>
        <w:rPr>
          <w:rFonts w:ascii="Arial" w:hAnsi="Arial" w:cs="Arial"/>
        </w:rPr>
      </w:pPr>
    </w:p>
    <w:sectPr w:rsidR="000B19F4" w:rsidRPr="004F6B96" w:rsidSect="00E55BE8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E3E8B"/>
    <w:multiLevelType w:val="multilevel"/>
    <w:tmpl w:val="4EB86C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631C95"/>
    <w:multiLevelType w:val="multilevel"/>
    <w:tmpl w:val="4C049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333985"/>
    <w:multiLevelType w:val="hybridMultilevel"/>
    <w:tmpl w:val="42C83E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488752">
    <w:abstractNumId w:val="1"/>
  </w:num>
  <w:num w:numId="2" w16cid:durableId="724913789">
    <w:abstractNumId w:val="0"/>
  </w:num>
  <w:num w:numId="3" w16cid:durableId="736127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9F4"/>
    <w:rsid w:val="000B19F4"/>
    <w:rsid w:val="0020595B"/>
    <w:rsid w:val="0029784D"/>
    <w:rsid w:val="002F533B"/>
    <w:rsid w:val="00353221"/>
    <w:rsid w:val="00412C45"/>
    <w:rsid w:val="00416CFD"/>
    <w:rsid w:val="004B4691"/>
    <w:rsid w:val="004B6E26"/>
    <w:rsid w:val="004F6B96"/>
    <w:rsid w:val="00510341"/>
    <w:rsid w:val="005F6922"/>
    <w:rsid w:val="006D2848"/>
    <w:rsid w:val="00793B39"/>
    <w:rsid w:val="007B048C"/>
    <w:rsid w:val="007E15B6"/>
    <w:rsid w:val="007E690A"/>
    <w:rsid w:val="008738DD"/>
    <w:rsid w:val="00B220DA"/>
    <w:rsid w:val="00C1565F"/>
    <w:rsid w:val="00C85BDC"/>
    <w:rsid w:val="00D70676"/>
    <w:rsid w:val="00E5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ED605"/>
  <w15:chartTrackingRefBased/>
  <w15:docId w15:val="{A088D644-5340-4EC2-9A69-48273C57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B1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B1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B19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B1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B19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B1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B1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B1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B1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B19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B1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B19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B19F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B19F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B19F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B19F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B19F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B19F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B1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B1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B1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B1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1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B19F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B19F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B19F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B19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B19F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B19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</dc:creator>
  <cp:keywords/>
  <dc:description/>
  <cp:lastModifiedBy>Procelnik</cp:lastModifiedBy>
  <cp:revision>9</cp:revision>
  <cp:lastPrinted>2026-07-24T07:45:00Z</cp:lastPrinted>
  <dcterms:created xsi:type="dcterms:W3CDTF">2026-05-20T13:05:00Z</dcterms:created>
  <dcterms:modified xsi:type="dcterms:W3CDTF">2026-07-24T07:46:00Z</dcterms:modified>
</cp:coreProperties>
</file>