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0F2B3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2159462F" wp14:editId="78E6413A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C626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098D62DF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1016A7EE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503521AA" w14:textId="77777777" w:rsidR="00484FC6" w:rsidRDefault="00484FC6" w:rsidP="00484F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3DDA2958" w14:textId="77777777" w:rsidR="00484FC6" w:rsidRDefault="00484FC6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6B687C34" w14:textId="3138E703" w:rsidR="00BE0343" w:rsidRPr="004620C5" w:rsidRDefault="00CF2FD3" w:rsidP="00C817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Na temelju članka 4. stavka 1. </w:t>
      </w:r>
      <w:r w:rsidR="00985CF9" w:rsidRPr="004620C5">
        <w:rPr>
          <w:rFonts w:ascii="Arial" w:eastAsia="Times New Roman" w:hAnsi="Arial" w:cs="Arial"/>
          <w:color w:val="000000" w:themeColor="text1"/>
        </w:rPr>
        <w:t>Pravilnika o financiranju udruga iz proračuna Općine Stara Gradiška („Službeni vjesnik Općine Stara Gradiška“ br. 1/16</w:t>
      </w:r>
      <w:r w:rsidR="00484FC6">
        <w:rPr>
          <w:rFonts w:ascii="Arial" w:eastAsia="Times New Roman" w:hAnsi="Arial" w:cs="Arial"/>
          <w:color w:val="000000" w:themeColor="text1"/>
        </w:rPr>
        <w:t xml:space="preserve">, </w:t>
      </w:r>
      <w:r w:rsidR="002F0BBE" w:rsidRPr="004620C5">
        <w:rPr>
          <w:rFonts w:ascii="Arial" w:eastAsia="Times New Roman" w:hAnsi="Arial" w:cs="Arial"/>
          <w:color w:val="000000" w:themeColor="text1"/>
        </w:rPr>
        <w:t>2/19</w:t>
      </w:r>
      <w:r w:rsidR="00484FC6">
        <w:rPr>
          <w:rFonts w:ascii="Arial" w:eastAsia="Times New Roman" w:hAnsi="Arial" w:cs="Arial"/>
          <w:color w:val="000000" w:themeColor="text1"/>
        </w:rPr>
        <w:t>, 6/21 i 4/22</w:t>
      </w:r>
      <w:r w:rsidR="00985CF9" w:rsidRPr="004620C5">
        <w:rPr>
          <w:rFonts w:ascii="Arial" w:eastAsia="Times New Roman" w:hAnsi="Arial" w:cs="Arial"/>
          <w:color w:val="000000" w:themeColor="text1"/>
        </w:rPr>
        <w:t>)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, </w:t>
      </w:r>
      <w:r w:rsidR="00985CF9" w:rsidRPr="004620C5">
        <w:rPr>
          <w:rFonts w:ascii="Arial" w:eastAsia="Times New Roman" w:hAnsi="Arial" w:cs="Arial"/>
          <w:color w:val="000000" w:themeColor="text1"/>
        </w:rPr>
        <w:t>Načelnik Općine Stara Gradiška objavljuje</w:t>
      </w:r>
      <w:r w:rsidR="00BE0343" w:rsidRPr="004620C5">
        <w:rPr>
          <w:rFonts w:ascii="Arial" w:eastAsia="Times New Roman" w:hAnsi="Arial" w:cs="Arial"/>
          <w:color w:val="000000" w:themeColor="text1"/>
        </w:rPr>
        <w:t xml:space="preserve"> </w:t>
      </w:r>
    </w:p>
    <w:p w14:paraId="2271B873" w14:textId="2845AD5F" w:rsidR="00985CF9" w:rsidRPr="004620C5" w:rsidRDefault="00985CF9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bookmarkStart w:id="0" w:name="_Hlk140048327"/>
      <w:r w:rsidRPr="004620C5">
        <w:rPr>
          <w:rFonts w:ascii="Arial" w:eastAsia="Times New Roman" w:hAnsi="Arial" w:cs="Arial"/>
          <w:b/>
          <w:bCs/>
          <w:color w:val="000000" w:themeColor="text1"/>
        </w:rPr>
        <w:t>JAVNI POZIV</w:t>
      </w:r>
    </w:p>
    <w:p w14:paraId="466BC75E" w14:textId="65DA8729" w:rsidR="00484FC6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 xml:space="preserve">za financiranje </w:t>
      </w:r>
      <w:bookmarkStart w:id="1" w:name="_Hlk144902296"/>
      <w:r w:rsidRPr="004620C5">
        <w:rPr>
          <w:rFonts w:ascii="Arial" w:eastAsia="Times New Roman" w:hAnsi="Arial" w:cs="Arial"/>
          <w:b/>
          <w:bCs/>
          <w:color w:val="000000" w:themeColor="text1"/>
        </w:rPr>
        <w:t>programa</w:t>
      </w:r>
      <w:r w:rsidR="00985CF9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/projekata udruga </w:t>
      </w:r>
      <w:r w:rsidR="002F0BBE" w:rsidRPr="004620C5">
        <w:rPr>
          <w:rFonts w:ascii="Arial" w:eastAsia="Times New Roman" w:hAnsi="Arial" w:cs="Arial"/>
          <w:b/>
          <w:bCs/>
          <w:color w:val="000000" w:themeColor="text1"/>
        </w:rPr>
        <w:t xml:space="preserve">proisteklih iz Domovinskog rata </w:t>
      </w:r>
    </w:p>
    <w:p w14:paraId="7FBDDA6E" w14:textId="06AB1DEE" w:rsidR="00BE0343" w:rsidRPr="004620C5" w:rsidRDefault="00BE0343" w:rsidP="007924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b/>
          <w:bCs/>
          <w:color w:val="000000" w:themeColor="text1"/>
        </w:rPr>
        <w:t>u 20</w:t>
      </w:r>
      <w:r w:rsidR="00484FC6">
        <w:rPr>
          <w:rFonts w:ascii="Arial" w:eastAsia="Times New Roman" w:hAnsi="Arial" w:cs="Arial"/>
          <w:b/>
          <w:bCs/>
          <w:color w:val="000000" w:themeColor="text1"/>
        </w:rPr>
        <w:t>2</w:t>
      </w:r>
      <w:r w:rsidR="00094C8E"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004620C5">
        <w:rPr>
          <w:rFonts w:ascii="Arial" w:eastAsia="Times New Roman" w:hAnsi="Arial" w:cs="Arial"/>
          <w:b/>
          <w:bCs/>
          <w:color w:val="000000" w:themeColor="text1"/>
        </w:rPr>
        <w:t>. godini</w:t>
      </w:r>
    </w:p>
    <w:bookmarkEnd w:id="0"/>
    <w:bookmarkEnd w:id="1"/>
    <w:p w14:paraId="3171B92E" w14:textId="77777777" w:rsidR="007924DC" w:rsidRPr="004620C5" w:rsidRDefault="00BE0343" w:rsidP="007924DC">
      <w:pPr>
        <w:pStyle w:val="Default"/>
        <w:ind w:firstLine="708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4620C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1. VRSTA FINANCIJSKE POTPORE</w:t>
      </w:r>
    </w:p>
    <w:p w14:paraId="1554882F" w14:textId="5F10E2D0" w:rsidR="0014327B" w:rsidRDefault="005379DF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Općina Stara Gradiška </w:t>
      </w:r>
      <w:r w:rsidR="00BE0343"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financirat će 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>u 20</w:t>
      </w:r>
      <w:r w:rsidR="00484FC6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="00094C8E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4620C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godini </w:t>
      </w:r>
      <w:r w:rsidRPr="004620C5">
        <w:rPr>
          <w:rFonts w:ascii="Arial" w:hAnsi="Arial" w:cs="Arial"/>
          <w:sz w:val="22"/>
          <w:szCs w:val="22"/>
        </w:rPr>
        <w:t>programe/projekte koje provode udrug</w:t>
      </w:r>
      <w:r w:rsidR="002F0BBE" w:rsidRPr="004620C5">
        <w:rPr>
          <w:rFonts w:ascii="Arial" w:hAnsi="Arial" w:cs="Arial"/>
          <w:sz w:val="22"/>
          <w:szCs w:val="22"/>
        </w:rPr>
        <w:t>e</w:t>
      </w:r>
      <w:r w:rsidRPr="004620C5">
        <w:rPr>
          <w:rFonts w:ascii="Arial" w:hAnsi="Arial" w:cs="Arial"/>
          <w:sz w:val="22"/>
          <w:szCs w:val="22"/>
        </w:rPr>
        <w:t xml:space="preserve"> </w:t>
      </w:r>
      <w:r w:rsidR="004620C5" w:rsidRPr="004620C5">
        <w:rPr>
          <w:rFonts w:ascii="Arial" w:hAnsi="Arial" w:cs="Arial"/>
          <w:sz w:val="22"/>
          <w:szCs w:val="22"/>
        </w:rPr>
        <w:t xml:space="preserve">proistekle </w:t>
      </w:r>
      <w:r w:rsidR="002F0BBE" w:rsidRPr="004620C5">
        <w:rPr>
          <w:rFonts w:ascii="Arial" w:hAnsi="Arial" w:cs="Arial"/>
          <w:sz w:val="22"/>
          <w:szCs w:val="22"/>
        </w:rPr>
        <w:t>iz Domovinskog rata.</w:t>
      </w:r>
    </w:p>
    <w:p w14:paraId="57374675" w14:textId="6AE29827" w:rsidR="0014327B" w:rsidRPr="004620C5" w:rsidRDefault="0014327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Temeljni</w:t>
      </w:r>
      <w:r w:rsidRPr="0014327B">
        <w:rPr>
          <w:rFonts w:ascii="Arial" w:hAnsi="Arial" w:cs="Arial"/>
          <w:sz w:val="22"/>
          <w:szCs w:val="22"/>
        </w:rPr>
        <w:t xml:space="preserve"> cilj ovog javnog poziva jest doprinijeti očuvanju vrijednosti i pozitivnoj percepciji javnosti o Domovinskom ratu</w:t>
      </w:r>
      <w:r>
        <w:rPr>
          <w:rFonts w:ascii="Arial" w:hAnsi="Arial" w:cs="Arial"/>
          <w:sz w:val="22"/>
          <w:szCs w:val="22"/>
        </w:rPr>
        <w:t xml:space="preserve"> u </w:t>
      </w:r>
      <w:r w:rsidR="00501AAD" w:rsidRPr="00501AAD">
        <w:rPr>
          <w:rFonts w:ascii="Arial" w:hAnsi="Arial" w:cs="Arial"/>
          <w:sz w:val="22"/>
          <w:szCs w:val="22"/>
        </w:rPr>
        <w:t>svrhu očuvanja temeljnih vrijednosti Domovinskog rata</w:t>
      </w:r>
      <w:r>
        <w:rPr>
          <w:rFonts w:ascii="Arial" w:hAnsi="Arial" w:cs="Arial"/>
          <w:sz w:val="22"/>
          <w:szCs w:val="22"/>
        </w:rPr>
        <w:t>.</w:t>
      </w:r>
    </w:p>
    <w:p w14:paraId="2B75DB85" w14:textId="77777777" w:rsidR="00BE0343" w:rsidRPr="004620C5" w:rsidRDefault="00BE0343" w:rsidP="007924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4620C5">
        <w:rPr>
          <w:rFonts w:ascii="Arial" w:eastAsia="Times New Roman" w:hAnsi="Arial" w:cs="Arial"/>
          <w:color w:val="000000" w:themeColor="text1"/>
        </w:rPr>
        <w:t>Prihvatljivi prijavitelji su:</w:t>
      </w:r>
    </w:p>
    <w:p w14:paraId="63735428" w14:textId="138F4A02" w:rsidR="00D22AE9" w:rsidRDefault="00D22AE9" w:rsidP="007924D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svi koji ispunjavaju propisane uvjete Natječaja</w:t>
      </w:r>
      <w:r w:rsidR="00393F2F">
        <w:rPr>
          <w:rFonts w:ascii="Arial" w:hAnsi="Arial" w:cs="Arial"/>
          <w:color w:val="auto"/>
          <w:sz w:val="22"/>
          <w:szCs w:val="22"/>
        </w:rPr>
        <w:t>,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AB99856" w14:textId="77777777" w:rsidR="00393F2F" w:rsidRPr="00393F2F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svi koji imaju programe koji sadrže prihvatljive aktivnosti koje se financiraju,</w:t>
      </w:r>
    </w:p>
    <w:p w14:paraId="6A99F53E" w14:textId="0CA204A7" w:rsidR="00393F2F" w:rsidRPr="004620C5" w:rsidRDefault="00393F2F" w:rsidP="00393F2F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393F2F">
        <w:rPr>
          <w:rFonts w:ascii="Arial" w:hAnsi="Arial" w:cs="Arial"/>
          <w:color w:val="auto"/>
          <w:sz w:val="22"/>
          <w:szCs w:val="22"/>
        </w:rPr>
        <w:t>projekti koje prijavljuju na ovaj natječaj sukladni su ciljevima i zadaćama koje je udruga utvrdila u Statutu udruge.</w:t>
      </w:r>
    </w:p>
    <w:p w14:paraId="1590A746" w14:textId="77777777" w:rsidR="00EA11CB" w:rsidRPr="004620C5" w:rsidRDefault="00EA11CB" w:rsidP="007924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96DE798" w14:textId="77777777" w:rsidR="00512D62" w:rsidRPr="004620C5" w:rsidRDefault="00512D62" w:rsidP="007924DC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4620C5">
        <w:rPr>
          <w:rFonts w:ascii="Arial" w:hAnsi="Arial" w:cs="Arial"/>
          <w:b/>
          <w:color w:val="000000" w:themeColor="text1"/>
        </w:rPr>
        <w:t>2. IZNOS FINANCIJSKE POTPORE</w:t>
      </w:r>
    </w:p>
    <w:p w14:paraId="385A90C7" w14:textId="0F40F007" w:rsidR="00CF2FD3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Sredstva za provedbu</w:t>
      </w:r>
      <w:r w:rsidR="00E22915">
        <w:rPr>
          <w:rFonts w:ascii="Arial" w:hAnsi="Arial" w:cs="Arial"/>
          <w:sz w:val="22"/>
          <w:szCs w:val="22"/>
        </w:rPr>
        <w:t xml:space="preserve"> predmetnog</w:t>
      </w:r>
      <w:r w:rsidRPr="009821C3">
        <w:rPr>
          <w:rFonts w:ascii="Arial" w:hAnsi="Arial" w:cs="Arial"/>
          <w:sz w:val="22"/>
          <w:szCs w:val="22"/>
        </w:rPr>
        <w:t xml:space="preserve"> Javnog poziva </w:t>
      </w:r>
      <w:r w:rsidR="00522936">
        <w:rPr>
          <w:rFonts w:ascii="Arial" w:hAnsi="Arial" w:cs="Arial"/>
          <w:sz w:val="22"/>
          <w:szCs w:val="22"/>
        </w:rPr>
        <w:t>planirana</w:t>
      </w:r>
      <w:r w:rsidRPr="009821C3">
        <w:rPr>
          <w:rFonts w:ascii="Arial" w:hAnsi="Arial" w:cs="Arial"/>
          <w:sz w:val="22"/>
          <w:szCs w:val="22"/>
        </w:rPr>
        <w:t xml:space="preserve"> su u Proračunu Općine Stara Gradiška za 20</w:t>
      </w:r>
      <w:r w:rsidR="00484FC6" w:rsidRPr="009821C3">
        <w:rPr>
          <w:rFonts w:ascii="Arial" w:hAnsi="Arial" w:cs="Arial"/>
          <w:sz w:val="22"/>
          <w:szCs w:val="22"/>
        </w:rPr>
        <w:t>2</w:t>
      </w:r>
      <w:r w:rsidR="00094C8E">
        <w:rPr>
          <w:rFonts w:ascii="Arial" w:hAnsi="Arial" w:cs="Arial"/>
          <w:sz w:val="22"/>
          <w:szCs w:val="22"/>
        </w:rPr>
        <w:t>4</w:t>
      </w:r>
      <w:r w:rsidRPr="009821C3">
        <w:rPr>
          <w:rFonts w:ascii="Arial" w:hAnsi="Arial" w:cs="Arial"/>
          <w:sz w:val="22"/>
          <w:szCs w:val="22"/>
        </w:rPr>
        <w:t>. godinu i projekcijama Proračuna za 20</w:t>
      </w:r>
      <w:r w:rsidR="00CF2FD3" w:rsidRPr="009821C3">
        <w:rPr>
          <w:rFonts w:ascii="Arial" w:hAnsi="Arial" w:cs="Arial"/>
          <w:sz w:val="22"/>
          <w:szCs w:val="22"/>
        </w:rPr>
        <w:t>2</w:t>
      </w:r>
      <w:r w:rsidR="00094C8E">
        <w:rPr>
          <w:rFonts w:ascii="Arial" w:hAnsi="Arial" w:cs="Arial"/>
          <w:sz w:val="22"/>
          <w:szCs w:val="22"/>
        </w:rPr>
        <w:t>5</w:t>
      </w:r>
      <w:r w:rsidR="005A2E31" w:rsidRPr="009821C3">
        <w:rPr>
          <w:rFonts w:ascii="Arial" w:hAnsi="Arial" w:cs="Arial"/>
          <w:sz w:val="22"/>
          <w:szCs w:val="22"/>
        </w:rPr>
        <w:t>. i 202</w:t>
      </w:r>
      <w:r w:rsidR="007A3BA9">
        <w:rPr>
          <w:rFonts w:ascii="Arial" w:hAnsi="Arial" w:cs="Arial"/>
          <w:sz w:val="22"/>
          <w:szCs w:val="22"/>
        </w:rPr>
        <w:t>6</w:t>
      </w:r>
      <w:r w:rsidRPr="009821C3">
        <w:rPr>
          <w:rFonts w:ascii="Arial" w:hAnsi="Arial" w:cs="Arial"/>
          <w:sz w:val="22"/>
          <w:szCs w:val="22"/>
        </w:rPr>
        <w:t xml:space="preserve">. godinu u ukupnome iznosu od </w:t>
      </w:r>
      <w:r w:rsidR="00522936" w:rsidRPr="00522936">
        <w:rPr>
          <w:rFonts w:ascii="Arial" w:hAnsi="Arial" w:cs="Arial"/>
          <w:sz w:val="22"/>
          <w:szCs w:val="22"/>
        </w:rPr>
        <w:t>2.0</w:t>
      </w:r>
      <w:r w:rsidR="00F922DA" w:rsidRPr="00522936">
        <w:rPr>
          <w:rFonts w:ascii="Arial" w:hAnsi="Arial" w:cs="Arial"/>
          <w:sz w:val="22"/>
          <w:szCs w:val="22"/>
        </w:rPr>
        <w:t>0</w:t>
      </w:r>
      <w:r w:rsidR="003D2C83" w:rsidRPr="00522936">
        <w:rPr>
          <w:rFonts w:ascii="Arial" w:hAnsi="Arial" w:cs="Arial"/>
          <w:sz w:val="22"/>
          <w:szCs w:val="22"/>
        </w:rPr>
        <w:t>0,00</w:t>
      </w:r>
      <w:r w:rsidR="003D2C83" w:rsidRPr="009821C3">
        <w:rPr>
          <w:rFonts w:ascii="Arial" w:hAnsi="Arial" w:cs="Arial"/>
          <w:sz w:val="22"/>
          <w:szCs w:val="22"/>
        </w:rPr>
        <w:t xml:space="preserve"> </w:t>
      </w:r>
      <w:r w:rsidR="00484FC6" w:rsidRPr="009821C3">
        <w:rPr>
          <w:rFonts w:ascii="Arial" w:hAnsi="Arial" w:cs="Arial"/>
          <w:sz w:val="22"/>
          <w:szCs w:val="22"/>
        </w:rPr>
        <w:t>eura</w:t>
      </w:r>
      <w:r w:rsidR="00CF2FD3" w:rsidRPr="009821C3">
        <w:rPr>
          <w:rFonts w:ascii="Arial" w:hAnsi="Arial" w:cs="Arial"/>
          <w:sz w:val="22"/>
          <w:szCs w:val="22"/>
        </w:rPr>
        <w:t xml:space="preserve">. </w:t>
      </w:r>
    </w:p>
    <w:p w14:paraId="057104FA" w14:textId="1176D42A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Općina će financirati d</w:t>
      </w:r>
      <w:r w:rsidR="009821C3" w:rsidRPr="009821C3">
        <w:rPr>
          <w:rFonts w:ascii="Arial" w:hAnsi="Arial" w:cs="Arial"/>
          <w:sz w:val="22"/>
          <w:szCs w:val="22"/>
        </w:rPr>
        <w:t>o 10</w:t>
      </w:r>
      <w:r w:rsidRPr="009821C3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21826CAB" w14:textId="101A3896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Najmanji iznos financiranja po programu koji prijavitelj može ugovor</w:t>
      </w:r>
      <w:r w:rsidRPr="00522936">
        <w:rPr>
          <w:rFonts w:ascii="Arial" w:hAnsi="Arial" w:cs="Arial"/>
          <w:sz w:val="22"/>
          <w:szCs w:val="22"/>
        </w:rPr>
        <w:t xml:space="preserve">iti je </w:t>
      </w:r>
      <w:r w:rsidR="009821C3" w:rsidRPr="00522936">
        <w:rPr>
          <w:rFonts w:ascii="Arial" w:hAnsi="Arial" w:cs="Arial"/>
          <w:sz w:val="22"/>
          <w:szCs w:val="22"/>
        </w:rPr>
        <w:t>1.0</w:t>
      </w:r>
      <w:r w:rsidR="003D2C83" w:rsidRPr="00522936">
        <w:rPr>
          <w:rFonts w:ascii="Arial" w:hAnsi="Arial" w:cs="Arial"/>
          <w:sz w:val="22"/>
          <w:szCs w:val="22"/>
        </w:rPr>
        <w:t>0</w:t>
      </w:r>
      <w:r w:rsidRPr="00522936">
        <w:rPr>
          <w:rFonts w:ascii="Arial" w:hAnsi="Arial" w:cs="Arial"/>
          <w:sz w:val="22"/>
          <w:szCs w:val="22"/>
        </w:rPr>
        <w:t xml:space="preserve">0,00 </w:t>
      </w:r>
      <w:r w:rsidR="00A34521" w:rsidRPr="00522936">
        <w:rPr>
          <w:rFonts w:ascii="Arial" w:hAnsi="Arial" w:cs="Arial"/>
          <w:sz w:val="22"/>
          <w:szCs w:val="22"/>
        </w:rPr>
        <w:t>eura,</w:t>
      </w:r>
      <w:r w:rsidR="00AE033D" w:rsidRPr="00522936">
        <w:rPr>
          <w:rFonts w:ascii="Arial" w:hAnsi="Arial" w:cs="Arial"/>
          <w:sz w:val="22"/>
          <w:szCs w:val="22"/>
        </w:rPr>
        <w:t xml:space="preserve"> a najveći </w:t>
      </w:r>
      <w:r w:rsidR="00522936" w:rsidRPr="00522936">
        <w:rPr>
          <w:rFonts w:ascii="Arial" w:hAnsi="Arial" w:cs="Arial"/>
          <w:sz w:val="22"/>
          <w:szCs w:val="22"/>
        </w:rPr>
        <w:t>2.0</w:t>
      </w:r>
      <w:r w:rsidR="003D2C83" w:rsidRPr="00522936">
        <w:rPr>
          <w:rFonts w:ascii="Arial" w:hAnsi="Arial" w:cs="Arial"/>
          <w:sz w:val="22"/>
          <w:szCs w:val="22"/>
        </w:rPr>
        <w:t>00</w:t>
      </w:r>
      <w:r w:rsidR="00A34521" w:rsidRPr="00522936">
        <w:rPr>
          <w:rFonts w:ascii="Arial" w:hAnsi="Arial" w:cs="Arial"/>
          <w:sz w:val="22"/>
          <w:szCs w:val="22"/>
        </w:rPr>
        <w:t>,00 eura</w:t>
      </w:r>
      <w:r w:rsidR="004620C5" w:rsidRPr="00522936">
        <w:rPr>
          <w:rFonts w:ascii="Arial" w:hAnsi="Arial" w:cs="Arial"/>
          <w:sz w:val="22"/>
          <w:szCs w:val="22"/>
        </w:rPr>
        <w:t>.</w:t>
      </w:r>
    </w:p>
    <w:p w14:paraId="238FB031" w14:textId="5F1F7324" w:rsidR="00512D62" w:rsidRPr="009821C3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E22915">
        <w:rPr>
          <w:rFonts w:ascii="Arial" w:hAnsi="Arial" w:cs="Arial"/>
          <w:sz w:val="22"/>
          <w:szCs w:val="22"/>
        </w:rPr>
        <w:t>jednog</w:t>
      </w:r>
      <w:r w:rsidRPr="009821C3">
        <w:rPr>
          <w:rFonts w:ascii="Arial" w:hAnsi="Arial" w:cs="Arial"/>
          <w:sz w:val="22"/>
          <w:szCs w:val="22"/>
        </w:rPr>
        <w:t xml:space="preserve"> programa.</w:t>
      </w:r>
    </w:p>
    <w:p w14:paraId="5A6719F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5D2F71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3. OPĆI UVJETI NATJEČAJA </w:t>
      </w:r>
    </w:p>
    <w:p w14:paraId="51F1D9CB" w14:textId="3F34469A" w:rsidR="00DE5BAB" w:rsidRPr="009821C3" w:rsidRDefault="00DE5BAB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821C3">
        <w:rPr>
          <w:rFonts w:ascii="Arial" w:hAnsi="Arial" w:cs="Arial"/>
          <w:sz w:val="22"/>
          <w:szCs w:val="22"/>
        </w:rPr>
        <w:t>Prijavitelj može</w:t>
      </w:r>
      <w:r w:rsidR="00CF2FD3" w:rsidRPr="009821C3">
        <w:rPr>
          <w:rFonts w:ascii="Arial" w:hAnsi="Arial" w:cs="Arial"/>
          <w:sz w:val="22"/>
          <w:szCs w:val="22"/>
        </w:rPr>
        <w:t xml:space="preserve"> prijaviti </w:t>
      </w:r>
      <w:r w:rsidR="00F922DA" w:rsidRPr="009821C3">
        <w:rPr>
          <w:rFonts w:ascii="Arial" w:hAnsi="Arial" w:cs="Arial"/>
          <w:sz w:val="22"/>
          <w:szCs w:val="22"/>
        </w:rPr>
        <w:t>jedan</w:t>
      </w:r>
      <w:r w:rsidR="00CF2FD3" w:rsidRPr="009821C3">
        <w:rPr>
          <w:rFonts w:ascii="Arial" w:hAnsi="Arial" w:cs="Arial"/>
          <w:sz w:val="22"/>
          <w:szCs w:val="22"/>
        </w:rPr>
        <w:t xml:space="preserve"> program.</w:t>
      </w:r>
      <w:r w:rsidRPr="009821C3">
        <w:rPr>
          <w:rFonts w:ascii="Arial" w:hAnsi="Arial" w:cs="Arial"/>
          <w:sz w:val="22"/>
          <w:szCs w:val="22"/>
        </w:rPr>
        <w:t xml:space="preserve"> </w:t>
      </w:r>
    </w:p>
    <w:p w14:paraId="5614FB78" w14:textId="169B38CB" w:rsidR="00801304" w:rsidRPr="004620C5" w:rsidRDefault="00DE5BAB" w:rsidP="007924D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801304">
        <w:rPr>
          <w:rFonts w:ascii="Arial" w:hAnsi="Arial" w:cs="Arial"/>
          <w:color w:val="auto"/>
          <w:sz w:val="22"/>
          <w:szCs w:val="22"/>
        </w:rPr>
        <w:t>2</w:t>
      </w:r>
      <w:r w:rsidR="00094C8E">
        <w:rPr>
          <w:rFonts w:ascii="Arial" w:hAnsi="Arial" w:cs="Arial"/>
          <w:color w:val="auto"/>
          <w:sz w:val="22"/>
          <w:szCs w:val="22"/>
        </w:rPr>
        <w:t>4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F79F1F4" w14:textId="77777777" w:rsidR="00DE5BAB" w:rsidRPr="004620C5" w:rsidRDefault="00DE5BAB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443E15F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4. POSTUPAK PROVEDBE </w:t>
      </w:r>
      <w:r w:rsidR="00DE5BAB" w:rsidRPr="004620C5">
        <w:rPr>
          <w:rFonts w:ascii="Arial" w:hAnsi="Arial" w:cs="Arial"/>
          <w:b/>
          <w:bCs/>
          <w:sz w:val="22"/>
          <w:szCs w:val="22"/>
        </w:rPr>
        <w:t>JAVNOG POZIVA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2A0181" w14:textId="664FA761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Postupak provedbe </w:t>
      </w:r>
      <w:r w:rsidR="00DE5BAB" w:rsidRPr="004620C5">
        <w:rPr>
          <w:rFonts w:ascii="Arial" w:hAnsi="Arial" w:cs="Arial"/>
          <w:sz w:val="22"/>
          <w:szCs w:val="22"/>
        </w:rPr>
        <w:t>Javnog poziva</w:t>
      </w:r>
      <w:r w:rsidRPr="004620C5">
        <w:rPr>
          <w:rFonts w:ascii="Arial" w:hAnsi="Arial" w:cs="Arial"/>
          <w:sz w:val="22"/>
          <w:szCs w:val="22"/>
        </w:rPr>
        <w:t xml:space="preserve"> i odabira programa za financiranje vodi Povjerenstvo za provedbu </w:t>
      </w:r>
      <w:r w:rsidR="006432B5" w:rsidRPr="004620C5">
        <w:rPr>
          <w:rFonts w:ascii="Arial" w:hAnsi="Arial" w:cs="Arial"/>
          <w:sz w:val="22"/>
          <w:szCs w:val="22"/>
        </w:rPr>
        <w:t xml:space="preserve">javnog poziva </w:t>
      </w:r>
      <w:r w:rsidRPr="004620C5">
        <w:rPr>
          <w:rFonts w:ascii="Arial" w:hAnsi="Arial" w:cs="Arial"/>
          <w:sz w:val="22"/>
          <w:szCs w:val="22"/>
        </w:rPr>
        <w:t xml:space="preserve">koje imenuje </w:t>
      </w:r>
      <w:r w:rsidR="006432B5" w:rsidRPr="004620C5">
        <w:rPr>
          <w:rFonts w:ascii="Arial" w:hAnsi="Arial" w:cs="Arial"/>
          <w:sz w:val="22"/>
          <w:szCs w:val="22"/>
        </w:rPr>
        <w:t>načelnik Općine Stara Gradiška.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4588A5C7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64C9D22" w14:textId="77777777" w:rsidR="00512D62" w:rsidRPr="004620C5" w:rsidRDefault="00512D62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5. UVJETI </w:t>
      </w:r>
      <w:r w:rsidR="006432B5" w:rsidRPr="004620C5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14:paraId="6434F306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4620C5">
        <w:rPr>
          <w:rFonts w:ascii="Arial" w:hAnsi="Arial" w:cs="Arial"/>
          <w:bCs/>
          <w:color w:val="auto"/>
          <w:sz w:val="22"/>
          <w:szCs w:val="22"/>
        </w:rPr>
        <w:t>Na Javni poziv mogu se prijaviti udruge koje udovoljavaju sljedećim uvjetima:</w:t>
      </w:r>
    </w:p>
    <w:p w14:paraId="5E5C0691" w14:textId="227ACDD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</w:r>
      <w:r w:rsidR="00AD0A0C" w:rsidRPr="00AD0A0C">
        <w:rPr>
          <w:rFonts w:ascii="Arial" w:hAnsi="Arial" w:cs="Arial"/>
          <w:color w:val="000000"/>
        </w:rPr>
        <w:t>udruga mora biti upisana u Registar udruga i mora imati registrirano sjedište u Općini Stara Gradiška;</w:t>
      </w:r>
    </w:p>
    <w:p w14:paraId="0B74DD45" w14:textId="7D1F2642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   udruga mora biti upisana u Registar neprofitnih organizacija;</w:t>
      </w:r>
      <w:r w:rsidR="00AD0A0C">
        <w:rPr>
          <w:rFonts w:ascii="Arial" w:hAnsi="Arial" w:cs="Arial"/>
          <w:color w:val="000000"/>
        </w:rPr>
        <w:t xml:space="preserve"> </w:t>
      </w:r>
    </w:p>
    <w:p w14:paraId="1D594575" w14:textId="7777777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 xml:space="preserve">korisnici programa/projekta moraju biti građani Općine Stara Gradiška; </w:t>
      </w:r>
    </w:p>
    <w:p w14:paraId="04CA657C" w14:textId="77777777" w:rsidR="00C81794" w:rsidRPr="004620C5" w:rsidRDefault="00C81794" w:rsidP="00C81794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>-</w:t>
      </w:r>
      <w:r w:rsidRPr="004620C5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</w:t>
      </w:r>
      <w:r w:rsidR="00CF2FD3">
        <w:rPr>
          <w:rFonts w:ascii="Arial" w:hAnsi="Arial" w:cs="Arial"/>
          <w:color w:val="000000"/>
        </w:rPr>
        <w:t xml:space="preserve">ih </w:t>
      </w:r>
      <w:r w:rsidRPr="004620C5">
        <w:rPr>
          <w:rFonts w:ascii="Arial" w:hAnsi="Arial" w:cs="Arial"/>
          <w:color w:val="000000"/>
        </w:rPr>
        <w:t>davanja prema državnom proračunu i proračunima jedinica lokalne samouprave</w:t>
      </w:r>
      <w:r w:rsidR="004620C5" w:rsidRPr="004620C5">
        <w:rPr>
          <w:rFonts w:ascii="Arial" w:hAnsi="Arial" w:cs="Arial"/>
          <w:color w:val="000000"/>
        </w:rPr>
        <w:t>;</w:t>
      </w:r>
    </w:p>
    <w:p w14:paraId="63A40090" w14:textId="77777777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lastRenderedPageBreak/>
        <w:t>-   udruga mora uredno ispunjavati obveze iz svih prethodno sklopljenih ugovora o financiranju iz proračuna Općine Stara Gradiška;</w:t>
      </w:r>
    </w:p>
    <w:p w14:paraId="25B68F32" w14:textId="69593BB4" w:rsidR="006432B5" w:rsidRPr="004620C5" w:rsidRDefault="006432B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620C5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4620C5">
        <w:rPr>
          <w:rFonts w:ascii="Arial" w:hAnsi="Arial" w:cs="Arial"/>
          <w:color w:val="FF0000"/>
        </w:rPr>
        <w:t xml:space="preserve"> </w:t>
      </w:r>
      <w:r w:rsidRPr="004620C5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4620C5">
        <w:rPr>
          <w:rFonts w:ascii="Arial" w:hAnsi="Arial" w:cs="Arial"/>
          <w:color w:val="000000"/>
        </w:rPr>
        <w:t> </w:t>
      </w:r>
      <w:r w:rsidRPr="004620C5">
        <w:rPr>
          <w:rFonts w:ascii="Arial" w:hAnsi="Arial" w:cs="Arial"/>
        </w:rPr>
        <w:t>(u daljem tekstu: Uredba).</w:t>
      </w:r>
    </w:p>
    <w:p w14:paraId="67A046CE" w14:textId="77777777" w:rsidR="004620C5" w:rsidRPr="004620C5" w:rsidRDefault="004620C5" w:rsidP="007924DC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AC93E4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656703C8" w14:textId="77777777" w:rsidR="004620C5" w:rsidRPr="004620C5" w:rsidRDefault="004620C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C08EF44" w14:textId="77777777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6. NAČIN PRIJAVE PROGRAMA </w:t>
      </w:r>
    </w:p>
    <w:p w14:paraId="3DCFD4DA" w14:textId="77777777" w:rsidR="006432B5" w:rsidRPr="004620C5" w:rsidRDefault="006432B5" w:rsidP="00667B07">
      <w:pPr>
        <w:spacing w:after="0" w:line="240" w:lineRule="auto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Za prijavu na Javni poziv prijavitelji moraju popuniti propisane natječajne obrasce. Prijavitelji su dužni popuniti sva polja u obrascima.</w:t>
      </w:r>
    </w:p>
    <w:p w14:paraId="69257E2B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Obvezna </w:t>
      </w:r>
      <w:r w:rsidRPr="004620C5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5E6622B1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1. popunjen, potpisan i ovjeren obrazac prijave programa</w:t>
      </w:r>
      <w:r w:rsidR="00CF2FD3">
        <w:rPr>
          <w:rFonts w:ascii="Arial" w:hAnsi="Arial" w:cs="Arial"/>
          <w:sz w:val="22"/>
          <w:szCs w:val="22"/>
        </w:rPr>
        <w:t xml:space="preserve">, </w:t>
      </w:r>
      <w:r w:rsidRPr="004620C5">
        <w:rPr>
          <w:rFonts w:ascii="Arial" w:hAnsi="Arial" w:cs="Arial"/>
          <w:sz w:val="22"/>
          <w:szCs w:val="22"/>
        </w:rPr>
        <w:t xml:space="preserve">  </w:t>
      </w:r>
    </w:p>
    <w:p w14:paraId="0F4DCFCC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2. popunjen, potpisan i ovjeren obrazac proračuna</w:t>
      </w:r>
      <w:r w:rsidR="00CF2FD3">
        <w:rPr>
          <w:rFonts w:ascii="Arial" w:hAnsi="Arial" w:cs="Arial"/>
          <w:sz w:val="22"/>
          <w:szCs w:val="22"/>
        </w:rPr>
        <w:t>,</w:t>
      </w:r>
      <w:r w:rsidRPr="004620C5">
        <w:rPr>
          <w:rFonts w:ascii="Arial" w:hAnsi="Arial" w:cs="Arial"/>
          <w:sz w:val="22"/>
          <w:szCs w:val="22"/>
        </w:rPr>
        <w:t xml:space="preserve"> </w:t>
      </w:r>
    </w:p>
    <w:p w14:paraId="37298360" w14:textId="77777777" w:rsidR="00667B07" w:rsidRPr="004620C5" w:rsidRDefault="006432B5" w:rsidP="00667B07">
      <w:pPr>
        <w:pStyle w:val="Default"/>
        <w:tabs>
          <w:tab w:val="left" w:pos="5010"/>
        </w:tabs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3. </w:t>
      </w:r>
      <w:r w:rsidR="00667B07" w:rsidRPr="004620C5">
        <w:rPr>
          <w:rFonts w:ascii="Arial" w:hAnsi="Arial" w:cs="Arial"/>
          <w:sz w:val="22"/>
          <w:szCs w:val="22"/>
        </w:rPr>
        <w:t>izvadak iz Registra udruga</w:t>
      </w:r>
      <w:r w:rsidR="00CF2FD3">
        <w:rPr>
          <w:rFonts w:ascii="Arial" w:hAnsi="Arial" w:cs="Arial"/>
          <w:sz w:val="22"/>
          <w:szCs w:val="22"/>
        </w:rPr>
        <w:t>,</w:t>
      </w:r>
      <w:r w:rsidR="00667B07" w:rsidRPr="004620C5">
        <w:rPr>
          <w:rFonts w:ascii="Arial" w:hAnsi="Arial" w:cs="Arial"/>
          <w:sz w:val="22"/>
          <w:szCs w:val="22"/>
        </w:rPr>
        <w:tab/>
      </w:r>
    </w:p>
    <w:p w14:paraId="4EA1D18A" w14:textId="77777777" w:rsidR="00667B07" w:rsidRDefault="00667B07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4. izvadak iz Regist</w:t>
      </w:r>
      <w:r w:rsidR="00CF2FD3">
        <w:rPr>
          <w:rFonts w:ascii="Arial" w:hAnsi="Arial" w:cs="Arial"/>
          <w:sz w:val="22"/>
          <w:szCs w:val="22"/>
        </w:rPr>
        <w:t>ra</w:t>
      </w:r>
      <w:r w:rsidRPr="004620C5">
        <w:rPr>
          <w:rFonts w:ascii="Arial" w:hAnsi="Arial" w:cs="Arial"/>
          <w:sz w:val="22"/>
          <w:szCs w:val="22"/>
        </w:rPr>
        <w:t xml:space="preserve"> neprofitnih organizacija</w:t>
      </w:r>
      <w:r w:rsidR="00CF2FD3">
        <w:rPr>
          <w:rFonts w:ascii="Arial" w:hAnsi="Arial" w:cs="Arial"/>
          <w:sz w:val="22"/>
          <w:szCs w:val="22"/>
        </w:rPr>
        <w:t>,</w:t>
      </w:r>
    </w:p>
    <w:p w14:paraId="0C3D4643" w14:textId="7E025935" w:rsidR="00832874" w:rsidRPr="004620C5" w:rsidRDefault="00832874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832874">
        <w:rPr>
          <w:rFonts w:ascii="Arial" w:hAnsi="Arial" w:cs="Arial"/>
          <w:sz w:val="22"/>
          <w:szCs w:val="22"/>
        </w:rPr>
        <w:t>preslik ovjerenog statuta udruge</w:t>
      </w:r>
    </w:p>
    <w:p w14:paraId="30F088E7" w14:textId="2E6414BE" w:rsidR="00D96B39" w:rsidRDefault="00832874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67B07" w:rsidRPr="004620C5">
        <w:rPr>
          <w:rFonts w:ascii="Arial" w:hAnsi="Arial" w:cs="Arial"/>
        </w:rPr>
        <w:t>.</w:t>
      </w:r>
      <w:r w:rsidR="001F04FF">
        <w:rPr>
          <w:rFonts w:ascii="Arial" w:hAnsi="Arial" w:cs="Arial"/>
        </w:rPr>
        <w:t xml:space="preserve"> </w:t>
      </w:r>
      <w:bookmarkStart w:id="2" w:name="_Hlk140064081"/>
      <w:r w:rsidR="00621E85" w:rsidRPr="004620C5">
        <w:rPr>
          <w:rFonts w:ascii="Arial" w:hAnsi="Arial" w:cs="Arial"/>
        </w:rPr>
        <w:t>popunjen i ovjeren obrazac i</w:t>
      </w:r>
      <w:r w:rsidR="000C33D4" w:rsidRPr="004620C5">
        <w:rPr>
          <w:rFonts w:ascii="Arial" w:hAnsi="Arial" w:cs="Arial"/>
        </w:rPr>
        <w:t>zjav</w:t>
      </w:r>
      <w:r w:rsidR="00621E85" w:rsidRPr="004620C5">
        <w:rPr>
          <w:rFonts w:ascii="Arial" w:hAnsi="Arial" w:cs="Arial"/>
        </w:rPr>
        <w:t>e</w:t>
      </w:r>
      <w:r w:rsidR="000C33D4" w:rsidRPr="004620C5">
        <w:rPr>
          <w:rFonts w:ascii="Arial" w:hAnsi="Arial" w:cs="Arial"/>
        </w:rPr>
        <w:t xml:space="preserve"> </w:t>
      </w:r>
      <w:r w:rsidR="00D96B39" w:rsidRPr="004620C5">
        <w:rPr>
          <w:rFonts w:ascii="Arial" w:hAnsi="Arial" w:cs="Arial"/>
        </w:rPr>
        <w:t>o nekažnjavanju</w:t>
      </w:r>
      <w:r w:rsidR="0028549B">
        <w:rPr>
          <w:rFonts w:ascii="Arial" w:hAnsi="Arial" w:cs="Arial"/>
        </w:rPr>
        <w:t xml:space="preserve"> </w:t>
      </w:r>
      <w:bookmarkStart w:id="3" w:name="_Hlk140064068"/>
      <w:r w:rsidR="0028549B">
        <w:rPr>
          <w:rFonts w:ascii="Arial" w:hAnsi="Arial" w:cs="Arial"/>
        </w:rPr>
        <w:t>(i</w:t>
      </w:r>
      <w:r w:rsidR="00EC7FC4" w:rsidRPr="004620C5">
        <w:rPr>
          <w:rFonts w:ascii="Arial" w:hAnsi="Arial" w:cs="Arial"/>
        </w:rPr>
        <w:t xml:space="preserve">zjavu daje </w:t>
      </w:r>
      <w:r w:rsidR="00CF2FD3" w:rsidRPr="004620C5">
        <w:rPr>
          <w:rFonts w:ascii="Arial" w:hAnsi="Arial" w:cs="Arial"/>
        </w:rPr>
        <w:t xml:space="preserve">osoba ovlaštena po zakonu za zastupanje udruge </w:t>
      </w:r>
      <w:r w:rsidR="00EC7FC4" w:rsidRPr="004620C5">
        <w:rPr>
          <w:rFonts w:ascii="Arial" w:hAnsi="Arial" w:cs="Arial"/>
        </w:rPr>
        <w:t>za sebe i udrugu</w:t>
      </w:r>
      <w:r w:rsidR="0028549B">
        <w:rPr>
          <w:rFonts w:ascii="Arial" w:hAnsi="Arial" w:cs="Arial"/>
        </w:rPr>
        <w:t>)</w:t>
      </w:r>
      <w:r w:rsidR="00CF2FD3">
        <w:rPr>
          <w:rFonts w:ascii="Arial" w:hAnsi="Arial" w:cs="Arial"/>
        </w:rPr>
        <w:t>,</w:t>
      </w:r>
      <w:r w:rsidR="00D96B39" w:rsidRPr="004620C5">
        <w:rPr>
          <w:rFonts w:ascii="Arial" w:hAnsi="Arial" w:cs="Arial"/>
        </w:rPr>
        <w:t xml:space="preserve"> </w:t>
      </w:r>
    </w:p>
    <w:p w14:paraId="691F1BE9" w14:textId="2F13184D" w:rsidR="0028549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4" w:name="_Hlk140064587"/>
      <w:r>
        <w:rPr>
          <w:rFonts w:ascii="Arial" w:hAnsi="Arial" w:cs="Arial"/>
        </w:rPr>
        <w:t>7.</w:t>
      </w:r>
      <w:r w:rsidRPr="0028549B">
        <w:rPr>
          <w:rFonts w:ascii="Arial" w:hAnsi="Arial" w:cs="Arial"/>
        </w:rPr>
        <w:t xml:space="preserve"> uvjerenje o nekažnjavanju osobe ovlaštene za zastupanje (dokument kojim se potvrđuje da osoba ovlaštena za zastupanje udruge nije kažnjavana) ne starije od 6 mjeseci,</w:t>
      </w:r>
    </w:p>
    <w:bookmarkEnd w:id="2"/>
    <w:bookmarkEnd w:id="3"/>
    <w:p w14:paraId="16C0E3BB" w14:textId="08D187D7" w:rsidR="003A206B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A206B" w:rsidRPr="004620C5">
        <w:rPr>
          <w:rFonts w:ascii="Arial" w:hAnsi="Arial" w:cs="Arial"/>
        </w:rPr>
        <w:t>.</w:t>
      </w:r>
      <w:r w:rsidR="003A206B" w:rsidRPr="004620C5">
        <w:rPr>
          <w:rFonts w:ascii="Arial" w:hAnsi="Arial" w:cs="Arial"/>
        </w:rPr>
        <w:tab/>
        <w:t>potvrdu Porezne uprave o stanju duga ne starij</w:t>
      </w:r>
      <w:r w:rsidR="00CF2FD3">
        <w:rPr>
          <w:rFonts w:ascii="Arial" w:hAnsi="Arial" w:cs="Arial"/>
        </w:rPr>
        <w:t>u</w:t>
      </w:r>
      <w:r w:rsidR="003A206B" w:rsidRPr="004620C5">
        <w:rPr>
          <w:rFonts w:ascii="Arial" w:hAnsi="Arial" w:cs="Arial"/>
        </w:rPr>
        <w:t xml:space="preserve"> od 30 dana,</w:t>
      </w:r>
    </w:p>
    <w:bookmarkEnd w:id="4"/>
    <w:p w14:paraId="00ED404C" w14:textId="7D72ED8E" w:rsidR="00667B07" w:rsidRPr="004620C5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667B07" w:rsidRPr="004620C5">
        <w:rPr>
          <w:rFonts w:ascii="Arial" w:hAnsi="Arial" w:cs="Arial"/>
          <w:color w:val="000000"/>
        </w:rPr>
        <w:t>.</w:t>
      </w:r>
      <w:r w:rsidR="00667B07" w:rsidRPr="004620C5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CF2FD3">
        <w:rPr>
          <w:rFonts w:ascii="Arial" w:hAnsi="Arial" w:cs="Arial"/>
          <w:color w:val="000000"/>
        </w:rPr>
        <w:t>,</w:t>
      </w:r>
    </w:p>
    <w:p w14:paraId="28C86267" w14:textId="42F5A0C9" w:rsidR="00667B07" w:rsidRDefault="0028549B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667B07" w:rsidRPr="004620C5">
        <w:rPr>
          <w:rFonts w:ascii="Arial" w:hAnsi="Arial" w:cs="Arial"/>
          <w:color w:val="000000"/>
        </w:rPr>
        <w:t>.izvještaj o potrošnji proračunskih sredstava za ugovore iz prethodne proračunske godine</w:t>
      </w:r>
      <w:r w:rsidR="005C6D97">
        <w:rPr>
          <w:rFonts w:ascii="Arial" w:hAnsi="Arial" w:cs="Arial"/>
          <w:color w:val="000000"/>
        </w:rPr>
        <w:t>,</w:t>
      </w:r>
    </w:p>
    <w:p w14:paraId="25215B42" w14:textId="498DBF34" w:rsidR="005C6D97" w:rsidRPr="004620C5" w:rsidRDefault="005C6D97" w:rsidP="00667B0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</w:t>
      </w:r>
      <w:r w:rsidR="005E3C6E">
        <w:rPr>
          <w:rFonts w:ascii="Arial" w:hAnsi="Arial" w:cs="Arial"/>
          <w:color w:val="000000"/>
        </w:rPr>
        <w:t xml:space="preserve">popunjena, potpisana i ovjerena </w:t>
      </w:r>
      <w:r>
        <w:rPr>
          <w:rFonts w:ascii="Arial" w:hAnsi="Arial" w:cs="Arial"/>
          <w:color w:val="000000"/>
        </w:rPr>
        <w:t>izjava o nepostojanju dvostrukog financiranja.</w:t>
      </w:r>
    </w:p>
    <w:p w14:paraId="2A73C523" w14:textId="77777777" w:rsidR="00667B07" w:rsidRDefault="00667B07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620C5">
        <w:rPr>
          <w:rFonts w:ascii="Arial" w:hAnsi="Arial" w:cs="Arial"/>
          <w:color w:val="000000"/>
        </w:rPr>
        <w:t xml:space="preserve">Dokumentaciju iz točke </w:t>
      </w:r>
      <w:r w:rsidR="00D96B39" w:rsidRPr="004620C5">
        <w:rPr>
          <w:rFonts w:ascii="Arial" w:hAnsi="Arial" w:cs="Arial"/>
          <w:color w:val="000000"/>
        </w:rPr>
        <w:t>3</w:t>
      </w:r>
      <w:r w:rsidRPr="004620C5">
        <w:rPr>
          <w:rFonts w:ascii="Arial" w:hAnsi="Arial" w:cs="Arial"/>
          <w:color w:val="000000"/>
        </w:rPr>
        <w:t xml:space="preserve">. i </w:t>
      </w:r>
      <w:r w:rsidR="00D96B39" w:rsidRPr="004620C5">
        <w:rPr>
          <w:rFonts w:ascii="Arial" w:hAnsi="Arial" w:cs="Arial"/>
          <w:color w:val="000000"/>
        </w:rPr>
        <w:t>4</w:t>
      </w:r>
      <w:r w:rsidRPr="004620C5">
        <w:rPr>
          <w:rFonts w:ascii="Arial" w:hAnsi="Arial" w:cs="Arial"/>
          <w:color w:val="000000"/>
        </w:rPr>
        <w:t>. pribavlja Jedinstveni upravni odjel iz elektroničkih baza podataka.</w:t>
      </w:r>
    </w:p>
    <w:p w14:paraId="52A968C5" w14:textId="0913EE32" w:rsidR="0028549B" w:rsidRPr="004620C5" w:rsidRDefault="0028549B" w:rsidP="003A206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Dokumentaciju iz točke 7.</w:t>
      </w:r>
      <w:r w:rsidR="00A90A97">
        <w:rPr>
          <w:rFonts w:ascii="Arial" w:hAnsi="Arial" w:cs="Arial"/>
          <w:color w:val="000000"/>
        </w:rPr>
        <w:t xml:space="preserve"> </w:t>
      </w:r>
      <w:r w:rsidR="005C6D97">
        <w:rPr>
          <w:rFonts w:ascii="Arial" w:hAnsi="Arial" w:cs="Arial"/>
          <w:color w:val="000000"/>
        </w:rPr>
        <w:t xml:space="preserve">i </w:t>
      </w:r>
      <w:r w:rsidR="00A90A97">
        <w:rPr>
          <w:rFonts w:ascii="Arial" w:hAnsi="Arial" w:cs="Arial"/>
          <w:color w:val="000000"/>
        </w:rPr>
        <w:t>8</w:t>
      </w:r>
      <w:r w:rsidR="005C6D9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prijavitelj je dužan dostaviti ukoliko </w:t>
      </w:r>
      <w:r w:rsidRPr="0028549B">
        <w:rPr>
          <w:rFonts w:ascii="Arial" w:hAnsi="Arial" w:cs="Arial"/>
          <w:color w:val="000000"/>
        </w:rPr>
        <w:t>projekt udruge bude pozitivno ocijenjen po ovom Javnom pozivu</w:t>
      </w:r>
      <w:r>
        <w:rPr>
          <w:rFonts w:ascii="Arial" w:hAnsi="Arial" w:cs="Arial"/>
          <w:color w:val="000000"/>
        </w:rPr>
        <w:t xml:space="preserve"> i to</w:t>
      </w:r>
      <w:r w:rsidRPr="0028549B">
        <w:rPr>
          <w:rFonts w:ascii="Arial" w:hAnsi="Arial" w:cs="Arial"/>
          <w:color w:val="000000"/>
        </w:rPr>
        <w:t xml:space="preserve"> prije potpisivanja Ugovora</w:t>
      </w:r>
      <w:r>
        <w:rPr>
          <w:rFonts w:ascii="Arial" w:hAnsi="Arial" w:cs="Arial"/>
          <w:color w:val="000000"/>
        </w:rPr>
        <w:t>,</w:t>
      </w:r>
      <w:r w:rsidRPr="0028549B">
        <w:rPr>
          <w:rFonts w:ascii="Arial" w:hAnsi="Arial" w:cs="Arial"/>
          <w:color w:val="000000"/>
        </w:rPr>
        <w:t xml:space="preserve"> a najkasnije na dan potpisivanja Ugovora</w:t>
      </w:r>
      <w:r>
        <w:rPr>
          <w:rFonts w:ascii="Arial" w:hAnsi="Arial" w:cs="Arial"/>
          <w:color w:val="000000"/>
        </w:rPr>
        <w:t>.</w:t>
      </w:r>
    </w:p>
    <w:p w14:paraId="365EAC24" w14:textId="066C924F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color w:val="auto"/>
          <w:sz w:val="22"/>
          <w:szCs w:val="22"/>
        </w:rPr>
        <w:t xml:space="preserve">Navedenu dokumentaciju potrebno je </w:t>
      </w:r>
      <w:r w:rsidRPr="004620C5">
        <w:rPr>
          <w:rFonts w:ascii="Arial" w:hAnsi="Arial" w:cs="Arial"/>
          <w:sz w:val="22"/>
          <w:szCs w:val="22"/>
        </w:rPr>
        <w:t>dostaviti</w:t>
      </w:r>
      <w:r w:rsidRPr="004620C5">
        <w:rPr>
          <w:rFonts w:ascii="Arial" w:hAnsi="Arial" w:cs="Arial"/>
          <w:color w:val="auto"/>
          <w:sz w:val="22"/>
          <w:szCs w:val="22"/>
        </w:rPr>
        <w:t xml:space="preserve"> u </w:t>
      </w:r>
      <w:r w:rsidRPr="004620C5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  <w:r w:rsidRPr="004620C5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4620C5">
        <w:rPr>
          <w:rFonts w:ascii="Arial" w:hAnsi="Arial" w:cs="Arial"/>
          <w:sz w:val="22"/>
          <w:szCs w:val="22"/>
        </w:rPr>
        <w:t>"Ne otvaraj - za Javni poziv za udruge</w:t>
      </w:r>
      <w:r w:rsidR="0001114E">
        <w:rPr>
          <w:rFonts w:ascii="Arial" w:hAnsi="Arial" w:cs="Arial"/>
          <w:sz w:val="22"/>
          <w:szCs w:val="22"/>
        </w:rPr>
        <w:t xml:space="preserve"> proistekle iz Domovinskog rata</w:t>
      </w:r>
      <w:r w:rsidRPr="004620C5">
        <w:rPr>
          <w:rFonts w:ascii="Arial" w:hAnsi="Arial" w:cs="Arial"/>
          <w:sz w:val="22"/>
          <w:szCs w:val="22"/>
        </w:rPr>
        <w:t>"</w:t>
      </w:r>
      <w:r w:rsidR="0001114E">
        <w:rPr>
          <w:rFonts w:ascii="Arial" w:hAnsi="Arial" w:cs="Arial"/>
          <w:sz w:val="22"/>
          <w:szCs w:val="22"/>
        </w:rPr>
        <w:t>.</w:t>
      </w:r>
    </w:p>
    <w:p w14:paraId="734EC62C" w14:textId="77777777" w:rsidR="00C86D40" w:rsidRPr="00C86D40" w:rsidRDefault="00C86D40" w:rsidP="00C86D40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C86D40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301572B5" w14:textId="057AEE72" w:rsidR="00C86D40" w:rsidRPr="00C86D40" w:rsidRDefault="00C86D40" w:rsidP="00C86D40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1"/>
          <w:lang w:eastAsia="ar-SA"/>
        </w:rPr>
      </w:pPr>
      <w:bookmarkStart w:id="5" w:name="_Hlk114565379"/>
      <w:r w:rsidRPr="00C86D40">
        <w:rPr>
          <w:rFonts w:ascii="Arial" w:eastAsia="Times New Roman" w:hAnsi="Arial" w:cs="Arial"/>
          <w:kern w:val="1"/>
          <w:lang w:eastAsia="ar-SA"/>
        </w:rPr>
        <w:t xml:space="preserve">Cjelokupna prijavna dokumentacija može se podnijeti i elektroničkim putem na email adresu Općine Stara Gradiška: </w:t>
      </w:r>
      <w:hyperlink r:id="rId6" w:history="1">
        <w:r w:rsidR="00CD2CEC" w:rsidRPr="00284CFD">
          <w:rPr>
            <w:rStyle w:val="Hiperveza"/>
            <w:rFonts w:ascii="Arial" w:eastAsia="Times New Roman" w:hAnsi="Arial" w:cs="Arial"/>
            <w:b/>
            <w:bCs/>
            <w:kern w:val="1"/>
            <w:lang w:eastAsia="ar-SA"/>
          </w:rPr>
          <w:t>opcina.stara.gradiska@gmail.com</w:t>
        </w:r>
      </w:hyperlink>
      <w:r w:rsidR="00CD2CEC">
        <w:rPr>
          <w:rFonts w:ascii="Arial" w:eastAsia="Times New Roman" w:hAnsi="Arial" w:cs="Arial"/>
          <w:b/>
          <w:bCs/>
          <w:kern w:val="1"/>
          <w:lang w:eastAsia="ar-SA"/>
        </w:rPr>
        <w:t xml:space="preserve"> </w:t>
      </w:r>
      <w:r w:rsidR="00CD2CEC" w:rsidRPr="00CD2CEC">
        <w:rPr>
          <w:rFonts w:ascii="Arial" w:eastAsia="Times New Roman" w:hAnsi="Arial" w:cs="Arial"/>
          <w:b/>
          <w:bCs/>
          <w:kern w:val="1"/>
          <w:lang w:eastAsia="ar-SA"/>
        </w:rPr>
        <w:t>.</w:t>
      </w:r>
    </w:p>
    <w:p w14:paraId="41DE52CF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eastAsia="Times New Roman" w:hAnsi="Arial" w:cs="Arial"/>
          <w:color w:val="auto"/>
          <w:kern w:val="1"/>
          <w:sz w:val="22"/>
          <w:szCs w:val="22"/>
          <w:lang w:eastAsia="ar-SA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bookmarkEnd w:id="5"/>
    <w:p w14:paraId="091BACDD" w14:textId="77777777" w:rsidR="00C86D40" w:rsidRPr="00C86D40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86D40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38C1912D" w14:textId="77777777" w:rsidR="0001114E" w:rsidRPr="004620C5" w:rsidRDefault="0001114E" w:rsidP="007924D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6518CD" w14:textId="77777777" w:rsidR="006432B5" w:rsidRPr="004620C5" w:rsidRDefault="006432B5" w:rsidP="00667B0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b/>
          <w:bCs/>
          <w:sz w:val="22"/>
          <w:szCs w:val="22"/>
        </w:rPr>
        <w:t xml:space="preserve">7. ROKOVI I NAČIN OBJAVE PRIHVAĆENIH PROGRAMA </w:t>
      </w:r>
    </w:p>
    <w:p w14:paraId="3EAE3184" w14:textId="3C274C7F" w:rsidR="002003C3" w:rsidRDefault="006432B5" w:rsidP="00BB16D0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E1251">
        <w:rPr>
          <w:rFonts w:ascii="Arial" w:hAnsi="Arial" w:cs="Arial"/>
          <w:b/>
          <w:bCs/>
          <w:color w:val="auto"/>
          <w:sz w:val="22"/>
          <w:szCs w:val="22"/>
        </w:rPr>
        <w:t>Rok za prijavu na Javni poziv je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22936">
        <w:rPr>
          <w:rFonts w:ascii="Arial" w:hAnsi="Arial" w:cs="Arial"/>
          <w:b/>
          <w:bCs/>
          <w:color w:val="auto"/>
          <w:sz w:val="22"/>
          <w:szCs w:val="22"/>
        </w:rPr>
        <w:t>26. srpnja</w:t>
      </w:r>
      <w:r w:rsidR="005A2E31"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D2CEC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. godine. </w:t>
      </w:r>
    </w:p>
    <w:p w14:paraId="5519BF85" w14:textId="47E50790" w:rsidR="00C86D40" w:rsidRPr="008E1251" w:rsidRDefault="006432B5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t>Sve prijave poslane nakon</w:t>
      </w:r>
      <w:r w:rsidR="0030243E">
        <w:rPr>
          <w:rFonts w:ascii="Arial" w:hAnsi="Arial" w:cs="Arial"/>
          <w:color w:val="auto"/>
          <w:sz w:val="22"/>
          <w:szCs w:val="22"/>
        </w:rPr>
        <w:t xml:space="preserve"> </w:t>
      </w:r>
      <w:r w:rsidR="00522936">
        <w:rPr>
          <w:rFonts w:ascii="Arial" w:hAnsi="Arial" w:cs="Arial"/>
          <w:color w:val="auto"/>
          <w:sz w:val="22"/>
          <w:szCs w:val="22"/>
        </w:rPr>
        <w:t>26. srpnja</w:t>
      </w:r>
      <w:r w:rsidR="00CD2CEC">
        <w:rPr>
          <w:rFonts w:ascii="Arial" w:hAnsi="Arial" w:cs="Arial"/>
          <w:color w:val="auto"/>
          <w:sz w:val="22"/>
          <w:szCs w:val="22"/>
        </w:rPr>
        <w:t xml:space="preserve"> </w:t>
      </w:r>
      <w:r w:rsidR="005A2E31" w:rsidRPr="008E1251">
        <w:rPr>
          <w:rFonts w:ascii="Arial" w:hAnsi="Arial" w:cs="Arial"/>
          <w:color w:val="auto"/>
          <w:sz w:val="22"/>
          <w:szCs w:val="22"/>
        </w:rPr>
        <w:t>20</w:t>
      </w:r>
      <w:r w:rsidR="00C86D40" w:rsidRPr="008E1251">
        <w:rPr>
          <w:rFonts w:ascii="Arial" w:hAnsi="Arial" w:cs="Arial"/>
          <w:color w:val="auto"/>
          <w:sz w:val="22"/>
          <w:szCs w:val="22"/>
        </w:rPr>
        <w:t>2</w:t>
      </w:r>
      <w:r w:rsidR="00CD2CEC">
        <w:rPr>
          <w:rFonts w:ascii="Arial" w:hAnsi="Arial" w:cs="Arial"/>
          <w:color w:val="auto"/>
          <w:sz w:val="22"/>
          <w:szCs w:val="22"/>
        </w:rPr>
        <w:t>4</w:t>
      </w:r>
      <w:r w:rsidR="00CB79FE" w:rsidRPr="008E1251">
        <w:rPr>
          <w:rFonts w:ascii="Arial" w:hAnsi="Arial" w:cs="Arial"/>
          <w:color w:val="auto"/>
          <w:sz w:val="22"/>
          <w:szCs w:val="22"/>
        </w:rPr>
        <w:t>. godine</w:t>
      </w:r>
      <w:r w:rsidRPr="008E1251">
        <w:rPr>
          <w:rFonts w:ascii="Arial" w:hAnsi="Arial" w:cs="Arial"/>
          <w:color w:val="auto"/>
          <w:sz w:val="22"/>
          <w:szCs w:val="22"/>
        </w:rPr>
        <w:t xml:space="preserve"> neće biti uzete u razmatranje. </w:t>
      </w:r>
    </w:p>
    <w:p w14:paraId="7B96D943" w14:textId="210A6435" w:rsidR="00C86D40" w:rsidRPr="008E1251" w:rsidRDefault="00C86D40" w:rsidP="00C86D4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E1251">
        <w:rPr>
          <w:rFonts w:ascii="Arial" w:hAnsi="Arial" w:cs="Arial"/>
          <w:color w:val="auto"/>
          <w:sz w:val="22"/>
          <w:szCs w:val="22"/>
        </w:rPr>
        <w:lastRenderedPageBreak/>
        <w:t>Obrasci za prijavu zajedno s uputama za prijavljivanje programa/projekta nalaze se na internetskim stranicama Općine Stara Gradiška:</w:t>
      </w:r>
      <w:r w:rsidRPr="008E125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7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519DD71" w14:textId="027FBDB1" w:rsidR="00C86D40" w:rsidRPr="008E1251" w:rsidRDefault="00C86D40" w:rsidP="00C86D4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E1251">
        <w:rPr>
          <w:rFonts w:ascii="Arial" w:hAnsi="Arial" w:cs="Arial"/>
          <w:sz w:val="22"/>
          <w:szCs w:val="22"/>
        </w:rPr>
        <w:t xml:space="preserve">Obavijest o rezultatima Javnog poziva bit će objavljena na mrežnoj stranici Općine Stara Gradiška: </w:t>
      </w:r>
      <w:hyperlink r:id="rId8" w:history="1">
        <w:r w:rsidR="00CD2CEC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D2CEC">
        <w:rPr>
          <w:rFonts w:ascii="Arial" w:hAnsi="Arial" w:cs="Arial"/>
          <w:b/>
          <w:bCs/>
          <w:sz w:val="22"/>
          <w:szCs w:val="22"/>
        </w:rPr>
        <w:t xml:space="preserve"> </w:t>
      </w:r>
      <w:r w:rsidR="00CD2CEC" w:rsidRPr="00CD2CE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512CDE" w14:textId="58E9ADB2" w:rsidR="00C86D40" w:rsidRDefault="00C86D40" w:rsidP="00C86D40">
      <w:pPr>
        <w:pStyle w:val="Default"/>
        <w:jc w:val="both"/>
        <w:rPr>
          <w:rFonts w:ascii="Arial" w:hAnsi="Arial" w:cs="Arial"/>
        </w:rPr>
      </w:pPr>
      <w:r w:rsidRPr="008E1251">
        <w:rPr>
          <w:rFonts w:ascii="Arial" w:hAnsi="Arial" w:cs="Arial"/>
          <w:sz w:val="22"/>
          <w:szCs w:val="22"/>
        </w:rPr>
        <w:t xml:space="preserve">Sva pitanja vezana uz Javni poziv mogu se postaviti isključivo elektroničkim putem, slanjem upita na sljedeću </w:t>
      </w:r>
      <w:bookmarkStart w:id="6" w:name="_Hlk114562377"/>
      <w:r w:rsidRPr="008E1251">
        <w:rPr>
          <w:rFonts w:ascii="Arial" w:hAnsi="Arial" w:cs="Arial"/>
          <w:sz w:val="22"/>
          <w:szCs w:val="22"/>
        </w:rPr>
        <w:t xml:space="preserve">adresu: </w:t>
      </w:r>
      <w:r w:rsidRPr="008E1251">
        <w:rPr>
          <w:rFonts w:ascii="Arial" w:hAnsi="Arial" w:cs="Arial"/>
          <w:b/>
          <w:bCs/>
          <w:sz w:val="22"/>
          <w:szCs w:val="22"/>
        </w:rPr>
        <w:t>procelnik.staragradiska@gmail.com</w:t>
      </w:r>
      <w:r w:rsidRPr="008E1251">
        <w:rPr>
          <w:rFonts w:ascii="Arial" w:hAnsi="Arial" w:cs="Arial"/>
          <w:sz w:val="22"/>
          <w:szCs w:val="22"/>
        </w:rPr>
        <w:t xml:space="preserve"> </w:t>
      </w:r>
      <w:bookmarkEnd w:id="6"/>
      <w:r w:rsidRPr="008E1251">
        <w:rPr>
          <w:rFonts w:ascii="Arial" w:hAnsi="Arial" w:cs="Arial"/>
          <w:sz w:val="22"/>
          <w:szCs w:val="22"/>
        </w:rPr>
        <w:t xml:space="preserve">do </w:t>
      </w:r>
      <w:r w:rsidR="00522936">
        <w:rPr>
          <w:rFonts w:ascii="Arial" w:hAnsi="Arial" w:cs="Arial"/>
          <w:sz w:val="22"/>
          <w:szCs w:val="22"/>
        </w:rPr>
        <w:t>15. srpnja</w:t>
      </w:r>
      <w:r w:rsidRPr="008E1251">
        <w:rPr>
          <w:rFonts w:ascii="Arial" w:hAnsi="Arial" w:cs="Arial"/>
          <w:sz w:val="22"/>
          <w:szCs w:val="22"/>
        </w:rPr>
        <w:t xml:space="preserve"> 202</w:t>
      </w:r>
      <w:r w:rsidR="00CD2CEC">
        <w:rPr>
          <w:rFonts w:ascii="Arial" w:hAnsi="Arial" w:cs="Arial"/>
          <w:sz w:val="22"/>
          <w:szCs w:val="22"/>
        </w:rPr>
        <w:t>4</w:t>
      </w:r>
      <w:r w:rsidRPr="008E1251">
        <w:rPr>
          <w:rFonts w:ascii="Arial" w:hAnsi="Arial" w:cs="Arial"/>
          <w:sz w:val="22"/>
          <w:szCs w:val="22"/>
        </w:rPr>
        <w:t>. godine</w:t>
      </w:r>
      <w:r w:rsidRPr="007924DC">
        <w:rPr>
          <w:rFonts w:ascii="Arial" w:hAnsi="Arial" w:cs="Arial"/>
        </w:rPr>
        <w:t xml:space="preserve">. </w:t>
      </w:r>
    </w:p>
    <w:p w14:paraId="2C187ED6" w14:textId="77777777" w:rsidR="00C86D40" w:rsidRDefault="00C86D40" w:rsidP="00BB16D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0D55C5" w14:textId="77777777" w:rsidR="007924DC" w:rsidRPr="004620C5" w:rsidRDefault="007924DC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A069C5" w14:textId="0D71F1A0" w:rsidR="007924DC" w:rsidRPr="004620C5" w:rsidRDefault="006432B5" w:rsidP="007924DC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 w:rsidR="00E800B5">
        <w:rPr>
          <w:rFonts w:ascii="Arial" w:hAnsi="Arial" w:cs="Arial"/>
          <w:sz w:val="22"/>
          <w:szCs w:val="22"/>
        </w:rPr>
        <w:t>402-08/2</w:t>
      </w:r>
      <w:r w:rsidR="00CD2CEC">
        <w:rPr>
          <w:rFonts w:ascii="Arial" w:hAnsi="Arial" w:cs="Arial"/>
          <w:sz w:val="22"/>
          <w:szCs w:val="22"/>
        </w:rPr>
        <w:t>4</w:t>
      </w:r>
      <w:r w:rsidR="00E800B5">
        <w:rPr>
          <w:rFonts w:ascii="Arial" w:hAnsi="Arial" w:cs="Arial"/>
          <w:sz w:val="22"/>
          <w:szCs w:val="22"/>
        </w:rPr>
        <w:t>-01/</w:t>
      </w:r>
      <w:r w:rsidR="00522936">
        <w:rPr>
          <w:rFonts w:ascii="Arial" w:hAnsi="Arial" w:cs="Arial"/>
          <w:sz w:val="22"/>
          <w:szCs w:val="22"/>
        </w:rPr>
        <w:t>034</w:t>
      </w:r>
    </w:p>
    <w:p w14:paraId="18066025" w14:textId="2D0DF764" w:rsidR="006432B5" w:rsidRPr="004620C5" w:rsidRDefault="006432B5" w:rsidP="007924D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 w:rsidR="00E800B5">
        <w:rPr>
          <w:rFonts w:ascii="Arial" w:hAnsi="Arial" w:cs="Arial"/>
          <w:bCs/>
          <w:sz w:val="22"/>
          <w:szCs w:val="22"/>
        </w:rPr>
        <w:t xml:space="preserve"> 2178-24-01-2</w:t>
      </w:r>
      <w:r w:rsidR="00E205D6">
        <w:rPr>
          <w:rFonts w:ascii="Arial" w:hAnsi="Arial" w:cs="Arial"/>
          <w:bCs/>
          <w:sz w:val="22"/>
          <w:szCs w:val="22"/>
        </w:rPr>
        <w:t>4</w:t>
      </w:r>
      <w:r w:rsidR="00E800B5">
        <w:rPr>
          <w:rFonts w:ascii="Arial" w:hAnsi="Arial" w:cs="Arial"/>
          <w:bCs/>
          <w:sz w:val="22"/>
          <w:szCs w:val="22"/>
        </w:rPr>
        <w:t>-1</w:t>
      </w:r>
    </w:p>
    <w:p w14:paraId="47A31A0C" w14:textId="111B9A09" w:rsidR="003D4EFB" w:rsidRPr="004620C5" w:rsidRDefault="007924DC" w:rsidP="007924DC">
      <w:pPr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 w:rsidR="00A0060E">
        <w:rPr>
          <w:rFonts w:ascii="Arial" w:hAnsi="Arial" w:cs="Arial"/>
        </w:rPr>
        <w:t>,</w:t>
      </w:r>
      <w:r w:rsidR="0030243E">
        <w:rPr>
          <w:rFonts w:ascii="Arial" w:hAnsi="Arial" w:cs="Arial"/>
        </w:rPr>
        <w:t xml:space="preserve"> </w:t>
      </w:r>
      <w:r w:rsidR="00522936">
        <w:rPr>
          <w:rFonts w:ascii="Arial" w:hAnsi="Arial" w:cs="Arial"/>
        </w:rPr>
        <w:t>26. lipnja</w:t>
      </w:r>
      <w:r w:rsidR="005A2E31" w:rsidRPr="004620C5">
        <w:rPr>
          <w:rFonts w:ascii="Arial" w:hAnsi="Arial" w:cs="Arial"/>
        </w:rPr>
        <w:t xml:space="preserve"> 20</w:t>
      </w:r>
      <w:r w:rsidR="001F04FF">
        <w:rPr>
          <w:rFonts w:ascii="Arial" w:hAnsi="Arial" w:cs="Arial"/>
        </w:rPr>
        <w:t>2</w:t>
      </w:r>
      <w:r w:rsidR="00CD2CEC">
        <w:rPr>
          <w:rFonts w:ascii="Arial" w:hAnsi="Arial" w:cs="Arial"/>
        </w:rPr>
        <w:t>4</w:t>
      </w:r>
      <w:r w:rsidR="005A2E31" w:rsidRPr="004620C5">
        <w:rPr>
          <w:rFonts w:ascii="Arial" w:hAnsi="Arial" w:cs="Arial"/>
        </w:rPr>
        <w:t>.</w:t>
      </w:r>
      <w:r w:rsidR="00CB79FE" w:rsidRPr="004620C5">
        <w:rPr>
          <w:rFonts w:ascii="Arial" w:hAnsi="Arial" w:cs="Arial"/>
        </w:rPr>
        <w:t xml:space="preserve"> god.</w:t>
      </w:r>
    </w:p>
    <w:p w14:paraId="6D96A5B3" w14:textId="77777777" w:rsidR="00030D37" w:rsidRPr="00725796" w:rsidRDefault="00030D37" w:rsidP="00030D37">
      <w:pPr>
        <w:spacing w:after="0"/>
        <w:ind w:left="6372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>NAČELNIK</w:t>
      </w:r>
    </w:p>
    <w:p w14:paraId="475FACED" w14:textId="0EDA19DD" w:rsidR="00030D37" w:rsidRPr="00725796" w:rsidRDefault="00030D37" w:rsidP="00030D37">
      <w:pPr>
        <w:spacing w:after="0"/>
        <w:ind w:left="5664" w:firstLine="708"/>
        <w:jc w:val="both"/>
        <w:rPr>
          <w:rFonts w:ascii="Arial" w:hAnsi="Arial" w:cs="Arial"/>
        </w:rPr>
      </w:pPr>
      <w:r w:rsidRPr="00725796">
        <w:rPr>
          <w:rFonts w:ascii="Arial" w:hAnsi="Arial" w:cs="Arial"/>
        </w:rPr>
        <w:t xml:space="preserve"> Velimir Paušić, dipl. ing</w:t>
      </w:r>
      <w:r>
        <w:rPr>
          <w:rFonts w:ascii="Arial" w:hAnsi="Arial" w:cs="Arial"/>
        </w:rPr>
        <w:t>.</w:t>
      </w:r>
    </w:p>
    <w:p w14:paraId="572B1773" w14:textId="77777777" w:rsidR="003D4EFB" w:rsidRPr="004620C5" w:rsidRDefault="003D4EFB" w:rsidP="00030D37">
      <w:pPr>
        <w:rPr>
          <w:rFonts w:ascii="Arial" w:hAnsi="Arial" w:cs="Arial"/>
        </w:rPr>
      </w:pPr>
    </w:p>
    <w:sectPr w:rsidR="003D4EFB" w:rsidRPr="004620C5" w:rsidSect="001A6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25C"/>
    <w:multiLevelType w:val="multilevel"/>
    <w:tmpl w:val="7F3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7A98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52912">
    <w:abstractNumId w:val="1"/>
  </w:num>
  <w:num w:numId="2" w16cid:durableId="1013998904">
    <w:abstractNumId w:val="4"/>
  </w:num>
  <w:num w:numId="3" w16cid:durableId="713387068">
    <w:abstractNumId w:val="2"/>
  </w:num>
  <w:num w:numId="4" w16cid:durableId="2140567142">
    <w:abstractNumId w:val="0"/>
  </w:num>
  <w:num w:numId="5" w16cid:durableId="795367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43"/>
    <w:rsid w:val="0001114E"/>
    <w:rsid w:val="00030D37"/>
    <w:rsid w:val="00094C8E"/>
    <w:rsid w:val="000C2DCC"/>
    <w:rsid w:val="000C33D4"/>
    <w:rsid w:val="0014327B"/>
    <w:rsid w:val="00147EF3"/>
    <w:rsid w:val="00173E53"/>
    <w:rsid w:val="00180575"/>
    <w:rsid w:val="001A604E"/>
    <w:rsid w:val="001D09F7"/>
    <w:rsid w:val="001F04FF"/>
    <w:rsid w:val="002003C3"/>
    <w:rsid w:val="0021272A"/>
    <w:rsid w:val="0028549B"/>
    <w:rsid w:val="002B465E"/>
    <w:rsid w:val="002F0BBE"/>
    <w:rsid w:val="00301081"/>
    <w:rsid w:val="0030243E"/>
    <w:rsid w:val="00393F2F"/>
    <w:rsid w:val="003A139D"/>
    <w:rsid w:val="003A206B"/>
    <w:rsid w:val="003A458D"/>
    <w:rsid w:val="003D2C83"/>
    <w:rsid w:val="003D4EFB"/>
    <w:rsid w:val="004620C5"/>
    <w:rsid w:val="004721FF"/>
    <w:rsid w:val="00484FC6"/>
    <w:rsid w:val="00494ED2"/>
    <w:rsid w:val="00501AAD"/>
    <w:rsid w:val="00502117"/>
    <w:rsid w:val="00512D62"/>
    <w:rsid w:val="00522936"/>
    <w:rsid w:val="005379DF"/>
    <w:rsid w:val="00596574"/>
    <w:rsid w:val="005A2E31"/>
    <w:rsid w:val="005C6D97"/>
    <w:rsid w:val="005E3C6E"/>
    <w:rsid w:val="00620C18"/>
    <w:rsid w:val="00621E85"/>
    <w:rsid w:val="006432B5"/>
    <w:rsid w:val="00667B07"/>
    <w:rsid w:val="006D1DBE"/>
    <w:rsid w:val="006D5973"/>
    <w:rsid w:val="0078759D"/>
    <w:rsid w:val="007924DC"/>
    <w:rsid w:val="00792A14"/>
    <w:rsid w:val="007A3BA9"/>
    <w:rsid w:val="007A7279"/>
    <w:rsid w:val="00801304"/>
    <w:rsid w:val="00832874"/>
    <w:rsid w:val="008E1251"/>
    <w:rsid w:val="008E43E9"/>
    <w:rsid w:val="00930EBE"/>
    <w:rsid w:val="00950F2D"/>
    <w:rsid w:val="00956B3D"/>
    <w:rsid w:val="00963C3C"/>
    <w:rsid w:val="009821C3"/>
    <w:rsid w:val="00985CF9"/>
    <w:rsid w:val="009D3709"/>
    <w:rsid w:val="00A0060E"/>
    <w:rsid w:val="00A34521"/>
    <w:rsid w:val="00A6693A"/>
    <w:rsid w:val="00A90A97"/>
    <w:rsid w:val="00AB38CD"/>
    <w:rsid w:val="00AD00A4"/>
    <w:rsid w:val="00AD0A0C"/>
    <w:rsid w:val="00AD7916"/>
    <w:rsid w:val="00AE033D"/>
    <w:rsid w:val="00B05093"/>
    <w:rsid w:val="00B70FAC"/>
    <w:rsid w:val="00B85899"/>
    <w:rsid w:val="00B875C8"/>
    <w:rsid w:val="00BA3E9C"/>
    <w:rsid w:val="00BB16D0"/>
    <w:rsid w:val="00BC3149"/>
    <w:rsid w:val="00BE0343"/>
    <w:rsid w:val="00C22411"/>
    <w:rsid w:val="00C23BDC"/>
    <w:rsid w:val="00C81794"/>
    <w:rsid w:val="00C86D40"/>
    <w:rsid w:val="00C93C03"/>
    <w:rsid w:val="00CB19E2"/>
    <w:rsid w:val="00CB32E8"/>
    <w:rsid w:val="00CB79FE"/>
    <w:rsid w:val="00CD2CEC"/>
    <w:rsid w:val="00CF2FD3"/>
    <w:rsid w:val="00D17A2A"/>
    <w:rsid w:val="00D22AE9"/>
    <w:rsid w:val="00D96B39"/>
    <w:rsid w:val="00D973A6"/>
    <w:rsid w:val="00DE5BAB"/>
    <w:rsid w:val="00E205D6"/>
    <w:rsid w:val="00E22915"/>
    <w:rsid w:val="00E35F5F"/>
    <w:rsid w:val="00E800B5"/>
    <w:rsid w:val="00E805FE"/>
    <w:rsid w:val="00EA11CB"/>
    <w:rsid w:val="00EB435C"/>
    <w:rsid w:val="00EC207B"/>
    <w:rsid w:val="00EC7FC4"/>
    <w:rsid w:val="00F36E4A"/>
    <w:rsid w:val="00F922DA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1102"/>
  <w15:docId w15:val="{B4F9CA4F-2240-4FB7-B862-24218DF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4E"/>
  </w:style>
  <w:style w:type="paragraph" w:styleId="Naslov2">
    <w:name w:val="heading 2"/>
    <w:basedOn w:val="Normal"/>
    <w:link w:val="Naslov2Char"/>
    <w:uiPriority w:val="9"/>
    <w:qFormat/>
    <w:rsid w:val="00BE0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E03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BE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E0343"/>
    <w:rPr>
      <w:b/>
      <w:bCs/>
    </w:rPr>
  </w:style>
  <w:style w:type="character" w:customStyle="1" w:styleId="apple-converted-space">
    <w:name w:val="apple-converted-space"/>
    <w:basedOn w:val="Zadanifontodlomka"/>
    <w:rsid w:val="00BE0343"/>
  </w:style>
  <w:style w:type="paragraph" w:customStyle="1" w:styleId="Default">
    <w:name w:val="Default"/>
    <w:rsid w:val="005379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1DB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36E4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2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stara.gradisk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78</cp:revision>
  <cp:lastPrinted>2024-06-25T11:57:00Z</cp:lastPrinted>
  <dcterms:created xsi:type="dcterms:W3CDTF">2015-10-14T06:12:00Z</dcterms:created>
  <dcterms:modified xsi:type="dcterms:W3CDTF">2024-06-25T12:51:00Z</dcterms:modified>
</cp:coreProperties>
</file>