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3333" w14:textId="77777777" w:rsidR="00372EFE" w:rsidRDefault="009B0640">
      <w:pPr>
        <w:rPr>
          <w:rFonts w:hint="eastAsia"/>
        </w:rPr>
      </w:pPr>
      <w:r>
        <w:rPr>
          <w:rStyle w:val="Zadanifontodlomka1"/>
          <w:rFonts w:ascii="Arial" w:eastAsia="Times New Roman" w:hAnsi="Arial"/>
          <w:sz w:val="20"/>
          <w:szCs w:val="20"/>
        </w:rPr>
        <w:t xml:space="preserve">                       </w:t>
      </w:r>
      <w:r>
        <w:rPr>
          <w:rStyle w:val="Zadanifontodlomka1"/>
          <w:rFonts w:ascii="Arial" w:eastAsia="Times New Roman" w:hAnsi="Arial"/>
          <w:noProof/>
          <w:sz w:val="20"/>
          <w:szCs w:val="20"/>
        </w:rPr>
        <w:drawing>
          <wp:inline distT="0" distB="0" distL="0" distR="0" wp14:anchorId="54363568" wp14:editId="54363569">
            <wp:extent cx="685800" cy="825502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255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4363334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REPUBLIKA HRVATSKA</w:t>
      </w:r>
    </w:p>
    <w:p w14:paraId="54363335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>BRODSKO-POSAVSKA ŽUPANIJA</w:t>
      </w:r>
    </w:p>
    <w:p w14:paraId="54363336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OPĆINA STARA GRADIŠKA</w:t>
      </w:r>
    </w:p>
    <w:p w14:paraId="54363337" w14:textId="77777777" w:rsidR="00372EFE" w:rsidRDefault="009B0640">
      <w:pPr>
        <w:rPr>
          <w:rFonts w:ascii="Arial" w:eastAsia="Times New Roman" w:hAnsi="Arial"/>
          <w:b/>
          <w:sz w:val="22"/>
          <w:szCs w:val="22"/>
        </w:rPr>
      </w:pPr>
      <w:r>
        <w:rPr>
          <w:rFonts w:ascii="Arial" w:eastAsia="Times New Roman" w:hAnsi="Arial"/>
          <w:b/>
          <w:sz w:val="22"/>
          <w:szCs w:val="22"/>
        </w:rPr>
        <w:t xml:space="preserve">          OPĆINSKO VIJEĆE</w:t>
      </w:r>
    </w:p>
    <w:p w14:paraId="54363338" w14:textId="77777777" w:rsidR="00372EFE" w:rsidRDefault="00372EF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4363339" w14:textId="567ECC8C" w:rsidR="00372EFE" w:rsidRDefault="009B0640">
      <w:pPr>
        <w:pStyle w:val="Standard"/>
        <w:jc w:val="both"/>
      </w:pPr>
      <w:r>
        <w:rPr>
          <w:rStyle w:val="Zadanifontodlomka1"/>
          <w:rFonts w:ascii="Arial" w:hAnsi="Arial" w:cs="Arial"/>
          <w:sz w:val="22"/>
          <w:szCs w:val="22"/>
        </w:rPr>
        <w:t xml:space="preserve">Na temelju članka 72. stavak 1. Zakona o komunalnom gospodarstvu («Narodne novine» br. 68/18, 110/18 I 32/20) i članka 32. Statuta Općine Stara Gradiška („Službeni vjesnik Brodsko-posavske županije“ br. 14/09 i „Službeni vjesnik Općine Stara Gradiška“ br. 1/11, 1/13, 4/18,  6/18 – pročišćeni tekst i 1/21), Općinsko vijeće Općine Stara Gradiška na </w:t>
      </w:r>
      <w:r w:rsidR="003F0B9D">
        <w:rPr>
          <w:rStyle w:val="Zadanifontodlomka1"/>
          <w:rFonts w:ascii="Arial" w:hAnsi="Arial" w:cs="Arial"/>
          <w:sz w:val="22"/>
          <w:szCs w:val="22"/>
        </w:rPr>
        <w:t>4</w:t>
      </w:r>
      <w:r w:rsidR="00BF091F" w:rsidRPr="00AC689B">
        <w:rPr>
          <w:rStyle w:val="Zadanifontodlomka1"/>
          <w:rFonts w:ascii="Arial" w:hAnsi="Arial" w:cs="Arial"/>
          <w:sz w:val="22"/>
          <w:szCs w:val="22"/>
        </w:rPr>
        <w:t>.</w:t>
      </w:r>
      <w:r w:rsidR="008C1AC4" w:rsidRPr="00AC689B">
        <w:rPr>
          <w:rStyle w:val="Zadanifontodlomka1"/>
          <w:rFonts w:ascii="Arial" w:hAnsi="Arial" w:cs="Arial"/>
          <w:sz w:val="22"/>
          <w:szCs w:val="22"/>
        </w:rPr>
        <w:t xml:space="preserve"> sjednici održanoj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</w:t>
      </w:r>
      <w:r w:rsidR="003F0B9D">
        <w:rPr>
          <w:rStyle w:val="Zadanifontodlomka1"/>
          <w:rFonts w:ascii="Arial" w:hAnsi="Arial" w:cs="Arial"/>
          <w:sz w:val="22"/>
          <w:szCs w:val="22"/>
        </w:rPr>
        <w:t>__</w:t>
      </w:r>
      <w:r w:rsidR="00AC689B">
        <w:rPr>
          <w:rStyle w:val="Zadanifontodlomka1"/>
          <w:rFonts w:ascii="Arial" w:hAnsi="Arial" w:cs="Arial"/>
          <w:sz w:val="22"/>
          <w:szCs w:val="22"/>
        </w:rPr>
        <w:t>. prosinca</w:t>
      </w:r>
      <w:r w:rsidR="008C1AC4" w:rsidRPr="002E6C0B">
        <w:rPr>
          <w:rStyle w:val="Zadanifontodlomka1"/>
          <w:rFonts w:ascii="Arial" w:hAnsi="Arial" w:cs="Arial"/>
          <w:sz w:val="22"/>
          <w:szCs w:val="22"/>
        </w:rPr>
        <w:t xml:space="preserve"> 202</w:t>
      </w:r>
      <w:r w:rsidR="003F0B9D">
        <w:rPr>
          <w:rStyle w:val="Zadanifontodlomka1"/>
          <w:rFonts w:ascii="Arial" w:hAnsi="Arial" w:cs="Arial"/>
          <w:sz w:val="22"/>
          <w:szCs w:val="22"/>
        </w:rPr>
        <w:t>5</w:t>
      </w:r>
      <w:r w:rsidRPr="002E6C0B">
        <w:rPr>
          <w:rStyle w:val="Zadanifontodlomka1"/>
          <w:rFonts w:ascii="Arial" w:hAnsi="Arial" w:cs="Arial"/>
          <w:sz w:val="22"/>
          <w:szCs w:val="22"/>
        </w:rPr>
        <w:t>.</w:t>
      </w:r>
      <w:r>
        <w:rPr>
          <w:rStyle w:val="Zadanifontodlomka1"/>
          <w:rFonts w:ascii="Arial" w:hAnsi="Arial" w:cs="Arial"/>
          <w:sz w:val="22"/>
          <w:szCs w:val="22"/>
        </w:rPr>
        <w:t xml:space="preserve"> godine, donijelo je</w:t>
      </w:r>
    </w:p>
    <w:p w14:paraId="5436333A" w14:textId="77777777" w:rsidR="00372EFE" w:rsidRDefault="00372EFE">
      <w:pPr>
        <w:pStyle w:val="Standard"/>
        <w:jc w:val="both"/>
      </w:pPr>
    </w:p>
    <w:p w14:paraId="5436333B" w14:textId="77777777" w:rsidR="00372EFE" w:rsidRDefault="00372EFE">
      <w:pPr>
        <w:pStyle w:val="Standard"/>
        <w:rPr>
          <w:rFonts w:ascii="Arial" w:hAnsi="Arial" w:cs="Arial"/>
          <w:sz w:val="22"/>
          <w:szCs w:val="22"/>
        </w:rPr>
      </w:pPr>
    </w:p>
    <w:p w14:paraId="5436333C" w14:textId="77777777" w:rsidR="00372EFE" w:rsidRDefault="009B0640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</w:t>
      </w:r>
    </w:p>
    <w:p w14:paraId="5436333D" w14:textId="367E2FEA" w:rsidR="00372EFE" w:rsidRDefault="009B0640">
      <w:pPr>
        <w:pStyle w:val="Standard"/>
        <w:jc w:val="center"/>
      </w:pPr>
      <w:r>
        <w:rPr>
          <w:rStyle w:val="Zadanifontodlomka1"/>
          <w:rFonts w:ascii="Arial" w:hAnsi="Arial" w:cs="Arial"/>
          <w:b/>
          <w:sz w:val="22"/>
          <w:szCs w:val="22"/>
        </w:rPr>
        <w:t>ODRŽAVANJA</w:t>
      </w:r>
      <w:r w:rsidR="008C1AC4">
        <w:rPr>
          <w:rStyle w:val="Zadanifontodlomka1"/>
          <w:rFonts w:ascii="Arial" w:hAnsi="Arial" w:cs="Arial"/>
          <w:b/>
          <w:sz w:val="22"/>
          <w:szCs w:val="22"/>
        </w:rPr>
        <w:t xml:space="preserve"> KOMUNALNE INFRASTRUKTURE U 202</w:t>
      </w:r>
      <w:r w:rsidR="003F0B9D">
        <w:rPr>
          <w:rStyle w:val="Zadanifontodlomka1"/>
          <w:rFonts w:ascii="Arial" w:hAnsi="Arial" w:cs="Arial"/>
          <w:b/>
          <w:sz w:val="22"/>
          <w:szCs w:val="22"/>
        </w:rPr>
        <w:t>6</w:t>
      </w:r>
      <w:r>
        <w:rPr>
          <w:rStyle w:val="Zadanifontodlomka1"/>
          <w:rFonts w:ascii="Arial" w:hAnsi="Arial" w:cs="Arial"/>
          <w:b/>
          <w:sz w:val="22"/>
          <w:szCs w:val="22"/>
        </w:rPr>
        <w:t>. GODINI</w:t>
      </w:r>
    </w:p>
    <w:p w14:paraId="5436333E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sz w:val="21"/>
          <w:szCs w:val="21"/>
        </w:rPr>
      </w:pPr>
    </w:p>
    <w:p w14:paraId="5436333F" w14:textId="77777777" w:rsidR="00372EFE" w:rsidRDefault="009B0640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Članak 1.</w:t>
      </w:r>
    </w:p>
    <w:p w14:paraId="54363340" w14:textId="1B2B5E9A" w:rsidR="00372EFE" w:rsidRDefault="009B0640">
      <w:pPr>
        <w:jc w:val="both"/>
        <w:rPr>
          <w:rFonts w:hint="eastAsia"/>
        </w:rPr>
      </w:pPr>
      <w:r>
        <w:rPr>
          <w:rStyle w:val="Zadanifontodlomka1"/>
          <w:rFonts w:ascii="Arial" w:hAnsi="Arial"/>
          <w:sz w:val="22"/>
          <w:szCs w:val="22"/>
        </w:rPr>
        <w:t>Ovim Programom određuje se održavanje</w:t>
      </w:r>
      <w:r w:rsidR="008C1AC4">
        <w:rPr>
          <w:rStyle w:val="Zadanifontodlomka1"/>
          <w:rFonts w:ascii="Arial" w:hAnsi="Arial"/>
          <w:sz w:val="22"/>
          <w:szCs w:val="22"/>
        </w:rPr>
        <w:t xml:space="preserve"> komunalne infrastrukture u 202</w:t>
      </w:r>
      <w:r w:rsidR="003F0B9D">
        <w:rPr>
          <w:rStyle w:val="Zadanifontodlomka1"/>
          <w:rFonts w:ascii="Arial" w:hAnsi="Arial"/>
          <w:sz w:val="22"/>
          <w:szCs w:val="22"/>
        </w:rPr>
        <w:t>6</w:t>
      </w:r>
      <w:r>
        <w:rPr>
          <w:rStyle w:val="Zadanifontodlomka1"/>
          <w:rFonts w:ascii="Arial" w:hAnsi="Arial"/>
          <w:sz w:val="22"/>
          <w:szCs w:val="22"/>
        </w:rPr>
        <w:t>. godini za komunalne djelatnosti:</w:t>
      </w:r>
    </w:p>
    <w:p w14:paraId="54363341" w14:textId="77777777" w:rsidR="00372EFE" w:rsidRDefault="009B0640">
      <w:pPr>
        <w:pStyle w:val="Odlomakpopisa1"/>
        <w:numPr>
          <w:ilvl w:val="0"/>
          <w:numId w:val="33"/>
        </w:numPr>
        <w:jc w:val="both"/>
        <w:rPr>
          <w:rFonts w:hint="eastAsia"/>
        </w:rPr>
      </w:pPr>
      <w:r>
        <w:rPr>
          <w:rStyle w:val="Zadanifontodlomka1"/>
          <w:rFonts w:ascii="Arial" w:hAnsi="Arial"/>
          <w:sz w:val="22"/>
          <w:szCs w:val="22"/>
        </w:rPr>
        <w:t>održavanje nerazvrstanih cesta,</w:t>
      </w:r>
    </w:p>
    <w:p w14:paraId="54363342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građevina, uređaja i predmeta javne namjene</w:t>
      </w:r>
    </w:p>
    <w:p w14:paraId="54363343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javnih zelenih površina,</w:t>
      </w:r>
    </w:p>
    <w:p w14:paraId="54363344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čistoće javnih površina,</w:t>
      </w:r>
    </w:p>
    <w:p w14:paraId="54363345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groblja,</w:t>
      </w:r>
    </w:p>
    <w:p w14:paraId="54363346" w14:textId="77777777" w:rsidR="00372EFE" w:rsidRDefault="009B0640">
      <w:pPr>
        <w:tabs>
          <w:tab w:val="left" w:pos="360"/>
        </w:tabs>
        <w:ind w:left="720" w:hanging="36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-</w:t>
      </w:r>
      <w:r>
        <w:rPr>
          <w:rFonts w:ascii="Arial" w:hAnsi="Arial"/>
          <w:sz w:val="22"/>
          <w:szCs w:val="22"/>
        </w:rPr>
        <w:tab/>
        <w:t>održavanje javne rasvjete.</w:t>
      </w:r>
    </w:p>
    <w:p w14:paraId="54363347" w14:textId="77777777" w:rsidR="00372EFE" w:rsidRDefault="009B0640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Programom se određuje opis i opseg poslova održavanja komunalne infrastrukture s procjenom pojedinih troškova po djelatnostima, iskazuju financijska sredstva potrebna za ostvarivanje Programa i naznačuju izvori financiranja.</w:t>
      </w:r>
    </w:p>
    <w:p w14:paraId="54363348" w14:textId="77777777" w:rsidR="00372EFE" w:rsidRDefault="009B0640">
      <w:pPr>
        <w:pStyle w:val="Standard"/>
        <w:tabs>
          <w:tab w:val="left" w:pos="7420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Programom se određuje  opis i  opseg poslova, procjena troškova i izvori financiranja za komunalne djelatnosti:</w:t>
      </w:r>
    </w:p>
    <w:p w14:paraId="54363349" w14:textId="77777777" w:rsidR="00372EFE" w:rsidRDefault="009B0640">
      <w:pPr>
        <w:autoSpaceDE w:val="0"/>
        <w:ind w:firstLine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ab/>
        <w:t xml:space="preserve">provođenje mjera obvezne preventivne dezinfekcije, dezinsekcije i deratizacije, </w:t>
      </w:r>
    </w:p>
    <w:p w14:paraId="5436334A" w14:textId="77777777" w:rsidR="00372EFE" w:rsidRDefault="009B0640">
      <w:pPr>
        <w:autoSpaceDE w:val="0"/>
        <w:ind w:left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- </w:t>
      </w:r>
      <w:r>
        <w:rPr>
          <w:rFonts w:ascii="Arial" w:hAnsi="Arial"/>
          <w:color w:val="000000"/>
          <w:sz w:val="22"/>
          <w:szCs w:val="22"/>
        </w:rPr>
        <w:tab/>
        <w:t xml:space="preserve">sakupljanje napuštenih i izgubljenih životinja te njihovo zbrinjavanje </w:t>
      </w:r>
    </w:p>
    <w:p w14:paraId="5436334B" w14:textId="77777777" w:rsidR="00372EFE" w:rsidRDefault="009B0640">
      <w:pPr>
        <w:autoSpaceDE w:val="0"/>
        <w:ind w:left="426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-</w:t>
      </w:r>
      <w:r>
        <w:rPr>
          <w:rFonts w:ascii="Arial" w:hAnsi="Arial"/>
          <w:color w:val="000000"/>
          <w:sz w:val="22"/>
          <w:szCs w:val="22"/>
        </w:rPr>
        <w:tab/>
        <w:t xml:space="preserve">usluge higijeničarske službe. </w:t>
      </w:r>
    </w:p>
    <w:p w14:paraId="5436334C" w14:textId="77777777" w:rsidR="00372EFE" w:rsidRDefault="00372EFE">
      <w:pPr>
        <w:pStyle w:val="Standard"/>
        <w:tabs>
          <w:tab w:val="left" w:pos="7420"/>
        </w:tabs>
        <w:rPr>
          <w:rFonts w:ascii="Arial" w:hAnsi="Arial" w:cs="Arial"/>
          <w:color w:val="FF0000"/>
          <w:sz w:val="22"/>
          <w:szCs w:val="22"/>
        </w:rPr>
      </w:pPr>
    </w:p>
    <w:p w14:paraId="5436334D" w14:textId="77777777" w:rsidR="00372EFE" w:rsidRDefault="009B0640">
      <w:pPr>
        <w:pStyle w:val="Standard"/>
        <w:tabs>
          <w:tab w:val="left" w:pos="7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5436334E" w14:textId="0083F44F" w:rsidR="00372EFE" w:rsidRDefault="008C1AC4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202</w:t>
      </w:r>
      <w:r w:rsidR="00DA155E">
        <w:rPr>
          <w:rFonts w:ascii="Arial" w:hAnsi="Arial"/>
          <w:sz w:val="22"/>
          <w:szCs w:val="22"/>
        </w:rPr>
        <w:t>6</w:t>
      </w:r>
      <w:r w:rsidR="009B0640">
        <w:rPr>
          <w:rFonts w:ascii="Arial" w:hAnsi="Arial"/>
          <w:sz w:val="22"/>
          <w:szCs w:val="22"/>
        </w:rPr>
        <w:t>. godini održavanje komunalne infrastrukture i obavljanje komunalnih djelatnosti iz članka  1. ovog Programa obuhvaća:</w:t>
      </w:r>
    </w:p>
    <w:p w14:paraId="5436334F" w14:textId="77777777" w:rsidR="00372EFE" w:rsidRDefault="00372EFE">
      <w:pPr>
        <w:rPr>
          <w:rFonts w:ascii="Times New Roman" w:eastAsia="Times New Roman" w:hAnsi="Times New Roman" w:cs="Times New Roman"/>
        </w:rPr>
      </w:pPr>
    </w:p>
    <w:tbl>
      <w:tblPr>
        <w:tblW w:w="107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4"/>
        <w:gridCol w:w="4128"/>
        <w:gridCol w:w="1836"/>
        <w:gridCol w:w="2658"/>
        <w:gridCol w:w="1160"/>
        <w:gridCol w:w="40"/>
        <w:gridCol w:w="40"/>
        <w:gridCol w:w="40"/>
        <w:gridCol w:w="15"/>
        <w:gridCol w:w="40"/>
        <w:gridCol w:w="40"/>
        <w:gridCol w:w="40"/>
      </w:tblGrid>
      <w:tr w:rsidR="00372EFE" w14:paraId="54363356" w14:textId="77777777" w:rsidTr="003531E4">
        <w:trPr>
          <w:gridAfter w:val="4"/>
          <w:wAfter w:w="135" w:type="dxa"/>
          <w:trHeight w:val="251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0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14:paraId="54363351" w14:textId="77777777" w:rsidR="00372EFE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DJELATNOST/OPIS I OPSEG POSLOVA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3BF6" w14:textId="77777777" w:rsidR="00B7033E" w:rsidRDefault="009B064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PROCJENA TROŠKOVA </w:t>
            </w:r>
          </w:p>
          <w:p w14:paraId="54363352" w14:textId="50D6727E" w:rsidR="00372EFE" w:rsidRDefault="00E379B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</w:t>
            </w:r>
            <w:r w:rsidR="009B0640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18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999E6" w14:textId="77777777" w:rsidR="00E379B9" w:rsidRDefault="009B064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ISKAZ FINANCIJSKIH SREDSTAVA/  IZVORI FINANCIRANJA  </w:t>
            </w:r>
            <w:r w:rsidR="00E379B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54363353" w14:textId="10C42BF1" w:rsidR="00372EFE" w:rsidRDefault="00E379B9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(eur)</w:t>
            </w:r>
          </w:p>
        </w:tc>
        <w:tc>
          <w:tcPr>
            <w:tcW w:w="80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4" w14:textId="77777777" w:rsidR="00372EFE" w:rsidRDefault="00372EF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5" w14:textId="77777777" w:rsidR="00372EFE" w:rsidRDefault="00372EFE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5F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7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8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9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5B" w14:textId="77777777" w:rsidR="00372EFE" w:rsidRDefault="00372EF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5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5E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6B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0" w14:textId="77777777" w:rsidR="00372EFE" w:rsidRPr="00DB6FDC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DB6FD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1" w14:textId="77777777" w:rsidR="00372EFE" w:rsidRPr="00DB6FDC" w:rsidRDefault="009B0640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DB6FDC">
              <w:rPr>
                <w:rFonts w:ascii="Arial" w:hAnsi="Arial" w:cs="Arial"/>
                <w:b/>
                <w:sz w:val="20"/>
                <w:szCs w:val="20"/>
              </w:rPr>
              <w:t>ODRŽAVANJE NERAZVRSTANIH CESTA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2" w14:textId="21566BA4" w:rsidR="00372EFE" w:rsidRPr="00DB6FDC" w:rsidRDefault="003F0B9D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B6FD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FA382E" w:rsidRPr="00DB6FDC">
              <w:rPr>
                <w:rFonts w:ascii="Arial" w:hAnsi="Arial" w:cs="Arial"/>
                <w:b/>
                <w:sz w:val="20"/>
                <w:szCs w:val="20"/>
              </w:rPr>
              <w:t>0.100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2ECF3" w14:textId="77777777" w:rsidR="00372EFE" w:rsidRPr="00DB6FDC" w:rsidRDefault="0001148C" w:rsidP="00DD578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  <w:p w14:paraId="54363364" w14:textId="76A775D1" w:rsidR="0001148C" w:rsidRPr="00DB6FDC" w:rsidRDefault="0001148C" w:rsidP="00DD578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5" w14:textId="514C5E2B" w:rsidR="00372EFE" w:rsidRPr="00DB6FDC" w:rsidRDefault="0001148C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40.100</w:t>
            </w:r>
          </w:p>
          <w:p w14:paraId="54363366" w14:textId="77777777" w:rsidR="00372EFE" w:rsidRPr="00DB6FDC" w:rsidRDefault="00372EF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67" w14:textId="0192B6F8" w:rsidR="00372EFE" w:rsidRPr="00DB6FDC" w:rsidRDefault="00372EFE" w:rsidP="003F0B9D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68" w14:textId="77777777" w:rsidR="00372EFE" w:rsidRPr="00955CC0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69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6A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74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C" w14:textId="77777777" w:rsidR="00372EFE" w:rsidRPr="00DB6FDC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1.1.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D" w14:textId="77777777" w:rsidR="00372EFE" w:rsidRPr="00DB6FDC" w:rsidRDefault="009B0640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E" w14:textId="2B9A5FF8" w:rsidR="00372EFE" w:rsidRPr="00DB6FDC" w:rsidRDefault="00082D55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600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6F" w14:textId="77777777" w:rsidR="00372EFE" w:rsidRPr="00DB6FDC" w:rsidRDefault="00372EF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0" w14:textId="77777777" w:rsidR="00372EFE" w:rsidRPr="00DB6FDC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71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2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3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2EFE" w14:paraId="5436337E" w14:textId="77777777" w:rsidTr="003531E4">
        <w:trPr>
          <w:gridAfter w:val="4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5" w14:textId="77777777" w:rsidR="00372EFE" w:rsidRPr="00DB6FDC" w:rsidRDefault="009B0640">
            <w:pPr>
              <w:pStyle w:val="Standard"/>
            </w:pPr>
            <w:r w:rsidRPr="00DB6FDC">
              <w:rPr>
                <w:rStyle w:val="Zadanifontodlomka1"/>
                <w:rFonts w:ascii="Arial" w:hAnsi="Arial" w:cs="Arial"/>
                <w:sz w:val="20"/>
                <w:szCs w:val="20"/>
              </w:rPr>
              <w:t>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5DBE4" w14:textId="77777777" w:rsidR="008C1AC4" w:rsidRPr="00DB6FDC" w:rsidRDefault="009B0640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popravak ceste na Trgu hrvatsk</w:t>
            </w:r>
            <w:r w:rsidR="008C1AC4" w:rsidRPr="00DB6FDC">
              <w:rPr>
                <w:rFonts w:ascii="Arial" w:hAnsi="Arial" w:cs="Arial"/>
                <w:sz w:val="20"/>
                <w:szCs w:val="20"/>
              </w:rPr>
              <w:t xml:space="preserve">ih branitelja </w:t>
            </w:r>
          </w:p>
          <w:p w14:paraId="54363377" w14:textId="2C816FAC" w:rsidR="00DD5780" w:rsidRPr="00DB6FDC" w:rsidRDefault="00697377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i ul</w:t>
            </w:r>
            <w:r w:rsidR="00DB6FDC" w:rsidRPr="00DB6FDC">
              <w:rPr>
                <w:rFonts w:ascii="Arial" w:hAnsi="Arial" w:cs="Arial"/>
                <w:sz w:val="20"/>
                <w:szCs w:val="20"/>
              </w:rPr>
              <w:t>i</w:t>
            </w:r>
            <w:r w:rsidRPr="00DB6FDC">
              <w:rPr>
                <w:rFonts w:ascii="Arial" w:hAnsi="Arial" w:cs="Arial"/>
                <w:sz w:val="20"/>
                <w:szCs w:val="20"/>
              </w:rPr>
              <w:t>ci Josipa Kozarca ( 300 m</w:t>
            </w:r>
            <w:r w:rsidRPr="00DB6FDC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B6FD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8" w14:textId="1E39734F" w:rsidR="00372EFE" w:rsidRPr="00DB6FDC" w:rsidRDefault="00697377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24</w:t>
            </w:r>
            <w:r w:rsidR="0001148C" w:rsidRPr="00DB6FDC">
              <w:rPr>
                <w:rFonts w:ascii="Arial" w:hAnsi="Arial" w:cs="Arial"/>
                <w:sz w:val="20"/>
                <w:szCs w:val="20"/>
              </w:rPr>
              <w:t>.</w:t>
            </w:r>
            <w:r w:rsidRPr="00DB6FDC">
              <w:rPr>
                <w:rFonts w:ascii="Arial" w:hAnsi="Arial" w:cs="Arial"/>
                <w:sz w:val="20"/>
                <w:szCs w:val="20"/>
              </w:rPr>
              <w:t>5</w:t>
            </w:r>
            <w:r w:rsidR="0001148C" w:rsidRPr="00DB6FDC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9" w14:textId="77777777" w:rsidR="00372EFE" w:rsidRPr="00DB6FDC" w:rsidRDefault="00372EF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7A" w14:textId="77777777" w:rsidR="00372EFE" w:rsidRPr="00DB6FDC" w:rsidRDefault="00372EF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7B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C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7D" w14:textId="77777777" w:rsidR="00372EFE" w:rsidRDefault="00372EF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60A43B0D" w14:textId="77777777" w:rsidTr="003531E4">
        <w:trPr>
          <w:gridAfter w:val="4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A9AD" w14:textId="775AF3A0" w:rsidR="00B7033E" w:rsidRPr="00DB6FDC" w:rsidRDefault="00B7033E" w:rsidP="00B7033E">
            <w:pPr>
              <w:pStyle w:val="Standard"/>
              <w:rPr>
                <w:rStyle w:val="Zadanifontodlomka1"/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1.3.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53E32" w14:textId="493DAF91" w:rsidR="00B7033E" w:rsidRPr="00DB6FDC" w:rsidRDefault="003F0B9D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Sanacija</w:t>
            </w:r>
            <w:r w:rsidR="00DB6FDC" w:rsidRPr="00DB6FDC">
              <w:rPr>
                <w:rFonts w:ascii="Arial" w:hAnsi="Arial" w:cs="Arial"/>
                <w:sz w:val="20"/>
                <w:szCs w:val="20"/>
              </w:rPr>
              <w:t xml:space="preserve"> i postavljanje nove</w:t>
            </w:r>
            <w:r w:rsidRPr="00DB6FDC">
              <w:rPr>
                <w:rFonts w:ascii="Arial" w:hAnsi="Arial" w:cs="Arial"/>
                <w:sz w:val="20"/>
                <w:szCs w:val="20"/>
              </w:rPr>
              <w:t xml:space="preserve"> horizontalne i vertikalne signalizacije </w:t>
            </w:r>
            <w:r w:rsidR="00697377" w:rsidRPr="00DB6FDC">
              <w:rPr>
                <w:rFonts w:ascii="Arial" w:hAnsi="Arial" w:cs="Arial"/>
                <w:sz w:val="20"/>
                <w:szCs w:val="20"/>
              </w:rPr>
              <w:t>i uređenje pješačk</w:t>
            </w:r>
            <w:r w:rsidR="00DB6FDC" w:rsidRPr="00DB6FDC">
              <w:rPr>
                <w:rFonts w:ascii="Arial" w:hAnsi="Arial" w:cs="Arial"/>
                <w:sz w:val="20"/>
                <w:szCs w:val="20"/>
              </w:rPr>
              <w:t>og</w:t>
            </w:r>
            <w:r w:rsidR="00697377" w:rsidRPr="00DB6FDC">
              <w:rPr>
                <w:rFonts w:ascii="Arial" w:hAnsi="Arial" w:cs="Arial"/>
                <w:sz w:val="20"/>
                <w:szCs w:val="20"/>
              </w:rPr>
              <w:t xml:space="preserve"> prijelaza</w:t>
            </w:r>
            <w:r w:rsidR="00DB6FDC" w:rsidRPr="00DB6FDC">
              <w:rPr>
                <w:rFonts w:ascii="Arial" w:hAnsi="Arial" w:cs="Arial"/>
                <w:sz w:val="20"/>
                <w:szCs w:val="20"/>
              </w:rPr>
              <w:t xml:space="preserve"> kod Osnovne škole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D0AA" w14:textId="23AC8046" w:rsidR="00B7033E" w:rsidRPr="00DB6FDC" w:rsidRDefault="00697377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15.000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4F50D" w14:textId="77777777" w:rsidR="00B7033E" w:rsidRPr="00DB6FDC" w:rsidRDefault="00B7033E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9F81F" w14:textId="77777777" w:rsidR="00B7033E" w:rsidRPr="00DB6FDC" w:rsidRDefault="00B7033E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0959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814B4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F1C7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18A3" w14:paraId="4007C753" w14:textId="77777777" w:rsidTr="003531E4">
        <w:trPr>
          <w:gridAfter w:val="4"/>
          <w:wAfter w:w="135" w:type="dxa"/>
          <w:trHeight w:val="31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05D1" w14:textId="4FEB6C8B" w:rsidR="006A18A3" w:rsidRPr="00AB1773" w:rsidRDefault="006A18A3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E683" w14:textId="512D3F8A" w:rsidR="006A18A3" w:rsidRPr="00AB1773" w:rsidRDefault="006A18A3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A034A" w14:textId="0B6C34AB" w:rsidR="006A18A3" w:rsidRPr="00AB1773" w:rsidRDefault="006A18A3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CDD3C" w14:textId="77777777" w:rsidR="006A18A3" w:rsidRPr="00AB1773" w:rsidRDefault="006A18A3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03F34" w14:textId="77777777" w:rsidR="006A18A3" w:rsidRPr="00AB1773" w:rsidRDefault="006A18A3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5AA20" w14:textId="77777777" w:rsidR="006A18A3" w:rsidRDefault="006A18A3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1C4740" w14:textId="77777777" w:rsidR="006A18A3" w:rsidRDefault="006A18A3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60984" w14:textId="77777777" w:rsidR="006A18A3" w:rsidRDefault="006A18A3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9B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1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2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bCs/>
                <w:sz w:val="20"/>
                <w:szCs w:val="20"/>
              </w:rPr>
              <w:t>ODRŽAVANJE ČISTOĆE JAVNIH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3" w14:textId="6C1B31A8" w:rsidR="00B7033E" w:rsidRPr="00AB1773" w:rsidRDefault="006D12C4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7.100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4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54363395" w14:textId="1DFD739E" w:rsidR="00B7033E" w:rsidRPr="00AB1773" w:rsidRDefault="00120D2A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6" w14:textId="7B2EE13D" w:rsidR="00B7033E" w:rsidRPr="000A648C" w:rsidRDefault="00130B9D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4.500</w:t>
            </w:r>
          </w:p>
          <w:p w14:paraId="54363397" w14:textId="64DD8971" w:rsidR="00B7033E" w:rsidRPr="000A648C" w:rsidRDefault="00130B9D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2.600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98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99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9A" w14:textId="77777777" w:rsidR="00B7033E" w:rsidRPr="008C1AC4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B7033E" w:rsidRPr="00E379B9" w14:paraId="543633A7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C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2.1.</w:t>
            </w:r>
          </w:p>
          <w:p w14:paraId="5436339D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9E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9F" w14:textId="1A0E3BAE" w:rsidR="00B7033E" w:rsidRPr="00AB1773" w:rsidRDefault="00B7033E" w:rsidP="006A18A3">
            <w:pPr>
              <w:pStyle w:val="Bezproreda"/>
              <w:rPr>
                <w:rFonts w:hint="eastAsia"/>
              </w:rPr>
            </w:pP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 xml:space="preserve">ručno i strojno čišćenje javnih površina od otpada, pražnjenje i čišćenje  košarica za otpatke, uklanjanje otpada, 2 puta mjesečno (ukupna površina: 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</w:rPr>
              <w:t>67.000 m</w:t>
            </w:r>
            <w:r w:rsidRPr="00AB1773">
              <w:rPr>
                <w:rStyle w:val="Zadanifontodlomka1"/>
                <w:rFonts w:ascii="Arial" w:hAnsi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Style w:val="Zadanifontodlomka1"/>
                <w:rFonts w:ascii="Arial" w:hAnsi="Arial"/>
                <w:bCs/>
                <w:sz w:val="20"/>
                <w:szCs w:val="20"/>
              </w:rPr>
              <w:t>) 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0" w14:textId="0F1EFA43" w:rsidR="00B7033E" w:rsidRPr="00DB6FDC" w:rsidRDefault="00B7033E" w:rsidP="00B7033E">
            <w:pPr>
              <w:pStyle w:val="Standard"/>
              <w:tabs>
                <w:tab w:val="center" w:pos="546"/>
                <w:tab w:val="right" w:pos="1093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ab/>
            </w:r>
            <w:r w:rsidR="000754BC" w:rsidRPr="004B7CF8">
              <w:rPr>
                <w:rFonts w:ascii="Arial" w:hAnsi="Arial" w:cs="Arial"/>
                <w:sz w:val="20"/>
                <w:szCs w:val="20"/>
              </w:rPr>
              <w:t>3.000</w:t>
            </w:r>
          </w:p>
          <w:p w14:paraId="543633A1" w14:textId="77777777" w:rsidR="00B7033E" w:rsidRPr="00DB6FDC" w:rsidRDefault="00B7033E" w:rsidP="00B7033E">
            <w:pPr>
              <w:pStyle w:val="Standard"/>
              <w:tabs>
                <w:tab w:val="left" w:pos="1095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2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3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A4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A5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A6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B7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8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2.2.</w:t>
            </w:r>
          </w:p>
          <w:p w14:paraId="543633A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AA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  <w:p w14:paraId="543633AB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C" w14:textId="77777777" w:rsidR="00B7033E" w:rsidRPr="00AB1773" w:rsidRDefault="00B7033E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čišćenje snijega i leda s javnih površina - parkirališta i pješačke staze ukupne površine 1500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>2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 xml:space="preserve">, i nerazvrstanih cesta sukladno Operativnom planu </w:t>
            </w:r>
          </w:p>
          <w:p w14:paraId="543633AD" w14:textId="77777777" w:rsidR="00B7033E" w:rsidRPr="00AB1773" w:rsidRDefault="00B7033E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AE" w14:textId="72248A99" w:rsidR="00B7033E" w:rsidRPr="00DB6FDC" w:rsidRDefault="00120D2A" w:rsidP="00DB6FDC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B6FDC">
              <w:rPr>
                <w:rFonts w:ascii="Arial" w:hAnsi="Arial" w:cs="Arial"/>
                <w:sz w:val="20"/>
                <w:szCs w:val="20"/>
              </w:rPr>
              <w:t>1</w:t>
            </w:r>
            <w:r w:rsidR="001241F6" w:rsidRPr="00DB6FDC">
              <w:rPr>
                <w:rFonts w:ascii="Arial" w:hAnsi="Arial" w:cs="Arial"/>
                <w:sz w:val="20"/>
                <w:szCs w:val="20"/>
              </w:rPr>
              <w:t>.</w:t>
            </w:r>
            <w:r w:rsidRPr="00DB6FDC">
              <w:rPr>
                <w:rFonts w:ascii="Arial" w:hAnsi="Arial" w:cs="Arial"/>
                <w:sz w:val="20"/>
                <w:szCs w:val="20"/>
              </w:rPr>
              <w:t>500</w:t>
            </w:r>
          </w:p>
          <w:p w14:paraId="543633AF" w14:textId="77777777" w:rsidR="00B7033E" w:rsidRPr="00DB6FDC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B0" w14:textId="77777777" w:rsidR="00B7033E" w:rsidRPr="00DB6FDC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B1" w14:textId="77777777" w:rsidR="00B7033E" w:rsidRPr="00DB6FDC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2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3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B4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5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6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C1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8" w14:textId="24D83B2C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nabava soli za zimsko održavanje javnih površina (1.400 kg)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A" w14:textId="400A99E5" w:rsidR="00B7033E" w:rsidRPr="00AB1773" w:rsidRDefault="006D12C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</w:p>
          <w:p w14:paraId="543633BB" w14:textId="77777777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C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BD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BE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BF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0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CB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2" w14:textId="68890525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2.4.</w:t>
            </w:r>
          </w:p>
          <w:p w14:paraId="543633C3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4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čišćenje snijega s nerazvrstanih cesta kada je visina snježnog pokrivača iznad 8 cm 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CDC6" w14:textId="64619C26" w:rsidR="00B7033E" w:rsidRPr="00AB1773" w:rsidRDefault="00DD5780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  <w:p w14:paraId="543633C5" w14:textId="41076AE6" w:rsidR="00B7033E" w:rsidRPr="00AB1773" w:rsidRDefault="00B7033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6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7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C8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9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C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D4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C" w14:textId="24AB0714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D" w14:textId="797EEDB7" w:rsidR="00B7033E" w:rsidRPr="00AB1773" w:rsidRDefault="00B7033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usluga odvoza otpada s javnih površina (1 puta mjesečno)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E" w14:textId="59643166" w:rsidR="00B7033E" w:rsidRPr="00AB1773" w:rsidRDefault="006D12C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CF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0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D1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2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3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DD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5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6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7" w14:textId="77777777" w:rsidR="00B7033E" w:rsidRPr="00AB1773" w:rsidRDefault="00B7033E" w:rsidP="00B7033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8" w14:textId="77777777" w:rsidR="00B7033E" w:rsidRPr="00AB1773" w:rsidRDefault="00B7033E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9" w14:textId="77777777" w:rsidR="00B7033E" w:rsidRPr="00AB1773" w:rsidRDefault="00B7033E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DA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B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DC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14:paraId="543633EE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E" w14:textId="0E1DD848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DF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JAVNIH ZELENIH POVRŠINA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0" w14:textId="701B872C" w:rsidR="00B7033E" w:rsidRPr="00AB1773" w:rsidRDefault="00A066F2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53.516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1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Komunalna naknada</w:t>
            </w:r>
          </w:p>
          <w:p w14:paraId="07FE7C7B" w14:textId="14C48F68" w:rsidR="00130B9D" w:rsidRDefault="00130B9D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3EC67C06" w14:textId="6EC7F492" w:rsidR="00B7033E" w:rsidRPr="00AB1773" w:rsidRDefault="00E951E5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Doprinos za šume</w:t>
            </w:r>
          </w:p>
          <w:p w14:paraId="543633E3" w14:textId="6F68E6FB" w:rsidR="003B4F03" w:rsidRPr="00AB1773" w:rsidRDefault="00DB6FDC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Višak prihoda od komunalne naknade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4" w14:textId="02115A75" w:rsidR="00B7033E" w:rsidRPr="000A648C" w:rsidRDefault="00130B9D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>19.500</w:t>
            </w:r>
          </w:p>
          <w:p w14:paraId="4192E384" w14:textId="509FA625" w:rsidR="00130B9D" w:rsidRDefault="00130B9D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A648C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066F2">
              <w:rPr>
                <w:rFonts w:ascii="Arial" w:hAnsi="Arial" w:cs="Arial"/>
                <w:sz w:val="20"/>
                <w:szCs w:val="20"/>
              </w:rPr>
              <w:t>10.245</w:t>
            </w:r>
          </w:p>
          <w:p w14:paraId="543633E7" w14:textId="60514582" w:rsidR="00B7033E" w:rsidRPr="00AB1773" w:rsidRDefault="00DB6FDC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17.400</w:t>
            </w:r>
          </w:p>
          <w:p w14:paraId="543633E8" w14:textId="77777777" w:rsidR="00B7033E" w:rsidRPr="00AB1773" w:rsidRDefault="00B7033E" w:rsidP="00B7033E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3EA" w14:textId="72781F4E" w:rsidR="00B7033E" w:rsidRPr="00AB1773" w:rsidRDefault="00DB6FDC" w:rsidP="00130B9D">
            <w:pPr>
              <w:pStyle w:val="Standard"/>
              <w:tabs>
                <w:tab w:val="center" w:pos="470"/>
                <w:tab w:val="right" w:pos="941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6.371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EB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EC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ED" w14:textId="77777777" w:rsidR="00B7033E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:rsidRPr="00E379B9" w14:paraId="543633F7" w14:textId="77777777" w:rsidTr="00DB6FDC">
        <w:trPr>
          <w:gridAfter w:val="4"/>
          <w:wAfter w:w="135" w:type="dxa"/>
          <w:trHeight w:val="616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EF" w14:textId="365E4B4C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0" w14:textId="42DBF522" w:rsidR="00B7033E" w:rsidRPr="00AB1773" w:rsidRDefault="00B7033E" w:rsidP="00B7033E">
            <w:pPr>
              <w:pStyle w:val="Standard"/>
              <w:ind w:left="34"/>
            </w:pP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košnja javnih zelenih površina: parkova, sportskih prostora, dječjih igrališta i sl., dva puta mjesečno u razdoblju travanj – listopad,  ukupna površina: 56.000 m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  <w:vertAlign w:val="superscript"/>
              </w:rPr>
              <w:t xml:space="preserve">2   </w:t>
            </w:r>
            <w:r w:rsidRPr="00AB1773">
              <w:rPr>
                <w:rStyle w:val="Zadanifontodlomka1"/>
                <w:rFonts w:ascii="Arial" w:hAnsi="Arial" w:cs="Arial"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6F028" w14:textId="3CD2BC42" w:rsidR="00B7033E" w:rsidRPr="00DB6FDC" w:rsidRDefault="004B7CF8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</w:t>
            </w:r>
          </w:p>
          <w:p w14:paraId="543633F1" w14:textId="29F0BAA1" w:rsidR="00D04241" w:rsidRPr="00DB6FDC" w:rsidRDefault="00D04241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2" w14:textId="77777777" w:rsidR="00B7033E" w:rsidRPr="00AB1773" w:rsidRDefault="00B7033E" w:rsidP="00B703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3" w14:textId="77777777" w:rsidR="00B7033E" w:rsidRPr="00AB1773" w:rsidRDefault="00B7033E" w:rsidP="00B703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F4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5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6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33E" w:rsidRPr="00E379B9" w14:paraId="54363401" w14:textId="77777777" w:rsidTr="00DB6FDC">
        <w:trPr>
          <w:gridAfter w:val="4"/>
          <w:wAfter w:w="135" w:type="dxa"/>
          <w:trHeight w:val="15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8" w14:textId="4F5F0E11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9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skupljanje i odvoz lišća i drugog biološkog otpada </w:t>
            </w:r>
          </w:p>
          <w:p w14:paraId="543633FA" w14:textId="77777777" w:rsidR="00B7033E" w:rsidRPr="00AB1773" w:rsidRDefault="00B7033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Radove obavlja Vlastiti pogon.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B" w14:textId="137773CD" w:rsidR="00B7033E" w:rsidRPr="00DB6FDC" w:rsidRDefault="00A066F2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1.616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C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3FD" w14:textId="77777777" w:rsidR="00B7033E" w:rsidRPr="00AB1773" w:rsidRDefault="00B7033E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3FE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3FF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00" w14:textId="77777777" w:rsidR="00B7033E" w:rsidRPr="00E379B9" w:rsidRDefault="00B7033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14" w14:textId="77777777" w:rsidTr="003531E4">
        <w:trPr>
          <w:gridAfter w:val="4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C" w14:textId="53FBAEF8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3.5.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D" w14:textId="1B5E9C2C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strojno krčenje zelenih površina obraslih višegodišnjim raslinjem  ( </w:t>
            </w:r>
            <w:r w:rsidR="00816A90">
              <w:rPr>
                <w:rFonts w:ascii="Arial" w:hAnsi="Arial" w:cs="Arial"/>
                <w:sz w:val="20"/>
                <w:szCs w:val="20"/>
              </w:rPr>
              <w:t>1</w:t>
            </w:r>
            <w:r w:rsidR="0046190B" w:rsidRPr="00AB1773">
              <w:rPr>
                <w:rFonts w:ascii="Arial" w:hAnsi="Arial" w:cs="Arial"/>
                <w:sz w:val="20"/>
                <w:szCs w:val="20"/>
              </w:rPr>
              <w:t>000</w:t>
            </w:r>
            <w:r w:rsidRPr="00AB1773">
              <w:rPr>
                <w:rFonts w:ascii="Arial" w:hAnsi="Arial" w:cs="Arial"/>
                <w:sz w:val="20"/>
                <w:szCs w:val="20"/>
              </w:rPr>
              <w:t>0 m</w:t>
            </w:r>
            <w:r w:rsidRPr="00AB1773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2 </w:t>
            </w:r>
            <w:r w:rsidRPr="00AB177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E" w14:textId="1C63ECF2" w:rsidR="003531E4" w:rsidRPr="00AB1773" w:rsidRDefault="00816A90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812CC2">
              <w:rPr>
                <w:rFonts w:ascii="Arial" w:hAnsi="Arial" w:cs="Arial"/>
                <w:sz w:val="20"/>
                <w:szCs w:val="20"/>
              </w:rPr>
              <w:t>.</w:t>
            </w:r>
            <w:r w:rsidR="004077A3">
              <w:rPr>
                <w:rFonts w:ascii="Arial" w:hAnsi="Arial" w:cs="Arial"/>
                <w:sz w:val="20"/>
                <w:szCs w:val="20"/>
              </w:rPr>
              <w:t>4</w:t>
            </w:r>
            <w:r w:rsidR="00812CC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0F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0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1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1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C2" w14:paraId="7A284C24" w14:textId="77777777" w:rsidTr="003531E4">
        <w:trPr>
          <w:gridAfter w:val="4"/>
          <w:wAfter w:w="135" w:type="dxa"/>
          <w:trHeight w:val="24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F8A72" w14:textId="3BF7BE19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 xml:space="preserve">3.7.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F0124" w14:textId="0AA9FB07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Rušenje i uklanjanje osušenih stabala ( 15 kom.)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BB818" w14:textId="6A8F60BB" w:rsidR="00812CC2" w:rsidRDefault="00DA155E" w:rsidP="00812CC2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2276B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FE47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DAB6D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16794D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82675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C2" w14:paraId="54363426" w14:textId="77777777" w:rsidTr="003531E4">
        <w:trPr>
          <w:gridAfter w:val="4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E" w14:textId="257D7650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3.8.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1F" w14:textId="1469F62C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nabava sadnica drveća, ukrasnog grmlja i drugog bilja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0" w14:textId="1D3CB9A1" w:rsidR="00812CC2" w:rsidRPr="00AB1773" w:rsidRDefault="00812CC2" w:rsidP="00812CC2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1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22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23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4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25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CC2" w14:paraId="10AFB19D" w14:textId="77777777" w:rsidTr="003531E4">
        <w:trPr>
          <w:gridAfter w:val="4"/>
          <w:wAfter w:w="135" w:type="dxa"/>
          <w:trHeight w:val="235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B963D" w14:textId="6649DA22" w:rsidR="00812CC2" w:rsidRPr="00AB1773" w:rsidRDefault="00812CC2" w:rsidP="00812CC2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3.9.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F84C4" w14:textId="013887FE" w:rsidR="00812CC2" w:rsidRPr="00AB1773" w:rsidRDefault="00812CC2" w:rsidP="00812CC2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Nabava </w:t>
            </w:r>
            <w:r w:rsidR="00DA155E">
              <w:rPr>
                <w:rFonts w:ascii="Arial" w:hAnsi="Arial" w:cs="Arial"/>
                <w:sz w:val="20"/>
                <w:szCs w:val="20"/>
              </w:rPr>
              <w:t xml:space="preserve">sustava i </w:t>
            </w:r>
            <w:r>
              <w:rPr>
                <w:rFonts w:ascii="Arial" w:hAnsi="Arial" w:cs="Arial"/>
                <w:sz w:val="20"/>
                <w:szCs w:val="20"/>
              </w:rPr>
              <w:t xml:space="preserve">vreća za navodnjavanje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52E8B" w14:textId="6DCAA23E" w:rsidR="00812CC2" w:rsidRDefault="00DA155E" w:rsidP="00812CC2">
            <w:pPr>
              <w:pStyle w:val="Standard"/>
              <w:tabs>
                <w:tab w:val="left" w:pos="99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74E14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B4F52" w14:textId="77777777" w:rsidR="00812CC2" w:rsidRPr="00AB1773" w:rsidRDefault="00812CC2" w:rsidP="00812CC2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EF8F1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134EE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986036" w14:textId="77777777" w:rsidR="00812CC2" w:rsidRDefault="00812CC2" w:rsidP="00812CC2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38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0" w14:textId="740D423A" w:rsidR="003531E4" w:rsidRPr="00AB1773" w:rsidRDefault="003B4F03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3.</w:t>
            </w:r>
            <w:r w:rsidR="00812CC2">
              <w:rPr>
                <w:rFonts w:ascii="Arial" w:hAnsi="Arial" w:cs="Arial"/>
                <w:bCs/>
                <w:sz w:val="20"/>
                <w:szCs w:val="20"/>
              </w:rPr>
              <w:t>11</w:t>
            </w:r>
            <w:r w:rsidRPr="00AB177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1" w14:textId="4FFF8D9D" w:rsidR="003531E4" w:rsidRPr="00AB1773" w:rsidRDefault="003B4F03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 xml:space="preserve">Nabavka trimera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2" w14:textId="7EA09289" w:rsidR="003531E4" w:rsidRPr="00AB1773" w:rsidRDefault="003B4F03" w:rsidP="00B7033E">
            <w:pPr>
              <w:pStyle w:val="Standard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2.500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3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4" w14:textId="7777777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3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41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9" w14:textId="456B4C09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A" w14:textId="4050CAC3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/>
                <w:sz w:val="20"/>
                <w:szCs w:val="20"/>
              </w:rPr>
              <w:t>ODRŽAVANJE GROBLJA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B" w14:textId="3433CEFB" w:rsidR="003531E4" w:rsidRPr="00AB1773" w:rsidRDefault="004B7CF8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17.519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C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3D" w14:textId="77777777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3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3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50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2" w14:textId="7E58FB75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3" w14:textId="28678365" w:rsidR="003531E4" w:rsidRPr="00AB1773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čišćenje i pražnjenje košara, prema potrebi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44" w14:textId="579BAAB1" w:rsidR="003531E4" w:rsidRPr="00AB1773" w:rsidRDefault="00FA382E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C51BD" w14:textId="5F59A120" w:rsidR="000754BC" w:rsidRDefault="000754BC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Ministarstvo financija</w:t>
            </w:r>
          </w:p>
          <w:p w14:paraId="54363445" w14:textId="7B825C50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Grobna naknada</w:t>
            </w:r>
          </w:p>
          <w:p w14:paraId="0D2F4812" w14:textId="77777777" w:rsidR="003531E4" w:rsidRDefault="003531E4" w:rsidP="00B7033E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AB1773">
              <w:rPr>
                <w:rFonts w:ascii="Arial" w:hAnsi="Arial"/>
                <w:sz w:val="20"/>
                <w:szCs w:val="20"/>
              </w:rPr>
              <w:t xml:space="preserve">Doprinos za šume </w:t>
            </w:r>
          </w:p>
          <w:p w14:paraId="54363447" w14:textId="6121190A" w:rsidR="00816A90" w:rsidRPr="00AB1773" w:rsidRDefault="00816A90" w:rsidP="00B7033E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 w:rsidRPr="00816A90">
              <w:rPr>
                <w:rFonts w:ascii="Arial" w:hAnsi="Arial" w:hint="eastAsia"/>
                <w:sz w:val="20"/>
                <w:szCs w:val="20"/>
              </w:rPr>
              <w:t>Višak prihoda od grobne naknade iz prethodnog razdoblja</w:t>
            </w: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B6578" w14:textId="1D196D82" w:rsidR="000754BC" w:rsidRDefault="000754BC" w:rsidP="0046190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</w:t>
            </w:r>
          </w:p>
          <w:p w14:paraId="5436344A" w14:textId="00789010" w:rsidR="003531E4" w:rsidRPr="00AB1773" w:rsidRDefault="00FA382E" w:rsidP="0046190B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3531E4" w:rsidRPr="00AB1773">
              <w:rPr>
                <w:rFonts w:ascii="Arial" w:hAnsi="Arial" w:cs="Arial"/>
                <w:sz w:val="20"/>
                <w:szCs w:val="20"/>
              </w:rPr>
              <w:t>.000</w:t>
            </w:r>
          </w:p>
          <w:p w14:paraId="5436344B" w14:textId="6A75593E" w:rsidR="003531E4" w:rsidRPr="00AB1773" w:rsidRDefault="00B87EAA" w:rsidP="00BF35D2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7.000</w:t>
            </w:r>
          </w:p>
          <w:p w14:paraId="5436344C" w14:textId="6E112406" w:rsidR="003531E4" w:rsidRPr="00816A90" w:rsidRDefault="00816A90" w:rsidP="00816A90">
            <w:pPr>
              <w:tabs>
                <w:tab w:val="left" w:pos="1020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816A90">
              <w:rPr>
                <w:rFonts w:ascii="Arial" w:hAnsi="Arial"/>
                <w:sz w:val="20"/>
                <w:szCs w:val="20"/>
              </w:rPr>
              <w:t>1.119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4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4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31E4" w14:paraId="54363459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1" w14:textId="704A30AA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41.2.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19040" w14:textId="77777777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Uskocima, 7 puta u razdoblju svibanj-listopad, površina: 21000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54363452" w14:textId="18E7DA7E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3" w14:textId="3251A045" w:rsidR="003531E4" w:rsidRPr="00AB1773" w:rsidRDefault="000754BC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816A9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4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5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5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5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5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63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05F8" w14:textId="77777777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4.3.</w:t>
            </w:r>
          </w:p>
          <w:p w14:paraId="5436345A" w14:textId="561E0191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18DAB" w14:textId="77777777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košenje groblja u Gređanima, 7 puta u razdoblju svibanj-listopad, površina: 8000 m</w:t>
            </w: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  <w:vertAlign w:val="superscript"/>
              </w:rPr>
              <w:t xml:space="preserve">2 </w:t>
            </w:r>
          </w:p>
          <w:p w14:paraId="5436345C" w14:textId="7FF49A88" w:rsidR="003531E4" w:rsidRPr="00AB1773" w:rsidRDefault="003531E4" w:rsidP="00B7033E">
            <w:pPr>
              <w:pStyle w:val="Standard"/>
            </w:pPr>
            <w:r w:rsidRPr="00AB1773">
              <w:rPr>
                <w:rStyle w:val="Zadanifontodlomka1"/>
                <w:rFonts w:ascii="Arial" w:hAnsi="Arial" w:cs="Arial"/>
                <w:bCs/>
                <w:sz w:val="20"/>
                <w:szCs w:val="20"/>
              </w:rPr>
              <w:t>Radove obavlja Vlastiti pogon.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D5AA" w14:textId="35175EC8" w:rsidR="003531E4" w:rsidRPr="00AB1773" w:rsidRDefault="000754BC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816A90">
              <w:rPr>
                <w:rFonts w:ascii="Arial" w:hAnsi="Arial" w:cs="Arial"/>
                <w:sz w:val="20"/>
                <w:szCs w:val="20"/>
              </w:rPr>
              <w:t>419</w:t>
            </w:r>
          </w:p>
          <w:p w14:paraId="5436345D" w14:textId="65D94333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E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5F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6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6F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5" w14:textId="5758C84D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4.4.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7" w14:textId="6D4D173F" w:rsidR="003531E4" w:rsidRPr="00AB1773" w:rsidRDefault="003531E4" w:rsidP="00B7033E">
            <w:pPr>
              <w:pStyle w:val="Standard"/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materijal za hitne popravke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9" w14:textId="4181AFEB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735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A" w14:textId="77777777" w:rsidR="003531E4" w:rsidRPr="00AB1773" w:rsidRDefault="003531E4" w:rsidP="00B7033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6B" w14:textId="77777777" w:rsidR="003531E4" w:rsidRPr="00AB1773" w:rsidRDefault="003531E4" w:rsidP="00B7033E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6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6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78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0" w14:textId="592B1EEA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1" w14:textId="51D92BEF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električne energije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2" w14:textId="6531AF52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265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3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4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7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81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9" w14:textId="647CAFD4" w:rsidR="003531E4" w:rsidRPr="00AB1773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4.6.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A" w14:textId="1EB2E770" w:rsidR="003531E4" w:rsidRPr="00AB1773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AB1773">
              <w:rPr>
                <w:rFonts w:ascii="Arial" w:hAnsi="Arial" w:cs="Arial"/>
                <w:bCs/>
                <w:sz w:val="20"/>
                <w:szCs w:val="20"/>
              </w:rPr>
              <w:t>troškovi vode, odvodnje i odvoza otpada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B" w14:textId="61219AAA" w:rsidR="003531E4" w:rsidRPr="00AB1773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B1773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C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7D" w14:textId="77777777" w:rsidR="003531E4" w:rsidRPr="00AB1773" w:rsidRDefault="003531E4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7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7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8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82E" w14:paraId="291FD94C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1D07F" w14:textId="4FC64816" w:rsidR="00FA382E" w:rsidRPr="00AB1773" w:rsidRDefault="00FA382E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86DC8" w14:textId="4909002E" w:rsidR="00FA382E" w:rsidRPr="00AB1773" w:rsidRDefault="00FA382E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Ugradnja česme na groblju Uskoci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85CBC" w14:textId="3769289B" w:rsidR="00FA382E" w:rsidRPr="00AB1773" w:rsidRDefault="00FA382E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A724A" w14:textId="77777777" w:rsidR="00FA382E" w:rsidRPr="00AB1773" w:rsidRDefault="00FA382E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F3A21" w14:textId="77777777" w:rsidR="00FA382E" w:rsidRPr="00AB1773" w:rsidRDefault="00FA382E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5D523" w14:textId="77777777" w:rsidR="00FA382E" w:rsidRDefault="00FA382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E6EB0" w14:textId="77777777" w:rsidR="00FA382E" w:rsidRDefault="00FA382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94104" w14:textId="77777777" w:rsidR="00FA382E" w:rsidRDefault="00FA382E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7EAA" w14:paraId="451D932F" w14:textId="77777777" w:rsidTr="003531E4">
        <w:trPr>
          <w:gridAfter w:val="4"/>
          <w:wAfter w:w="135" w:type="dxa"/>
          <w:trHeight w:val="129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5D13E" w14:textId="2C9F8877" w:rsidR="00B87EAA" w:rsidRDefault="00B87EAA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90585" w14:textId="2F3DDA73" w:rsidR="00B87EAA" w:rsidRDefault="00B87EAA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Troškovi zakupnine prostora parkirališta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C2E5" w14:textId="33BF5CE2" w:rsidR="00B87EAA" w:rsidRDefault="00B87EAA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27D2C" w14:textId="77777777" w:rsidR="00B87EAA" w:rsidRPr="00AB1773" w:rsidRDefault="00B87EAA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8BA61" w14:textId="77777777" w:rsidR="00B87EAA" w:rsidRPr="00AB1773" w:rsidRDefault="00B87EAA" w:rsidP="00B7033E">
            <w:pPr>
              <w:rPr>
                <w:rFonts w:hint="eastAsia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2FA53" w14:textId="77777777" w:rsidR="00B87EAA" w:rsidRDefault="00B87EAA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DA08E2" w14:textId="77777777" w:rsidR="00B87EAA" w:rsidRDefault="00B87EAA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3B1ED" w14:textId="77777777" w:rsidR="00B87EAA" w:rsidRDefault="00B87EAA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93" w14:textId="77777777" w:rsidTr="003531E4">
        <w:trPr>
          <w:gridAfter w:val="4"/>
          <w:wAfter w:w="135" w:type="dxa"/>
          <w:trHeight w:val="278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B" w14:textId="22B4B664" w:rsidR="003531E4" w:rsidRPr="004B7CF8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C" w14:textId="075AC825" w:rsidR="003531E4" w:rsidRPr="004B7CF8" w:rsidRDefault="003531E4" w:rsidP="00B7033E">
            <w:pPr>
              <w:pStyle w:val="Standard"/>
              <w:rPr>
                <w:rFonts w:ascii="Arial" w:hAnsi="Arial" w:cs="Arial"/>
                <w:bCs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D" w14:textId="0E122223" w:rsidR="003531E4" w:rsidRPr="004B7CF8" w:rsidRDefault="00AB1773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sz w:val="20"/>
                <w:szCs w:val="20"/>
              </w:rPr>
              <w:t>14.000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E" w14:textId="77777777" w:rsidR="003531E4" w:rsidRPr="003F0B9D" w:rsidRDefault="003531E4" w:rsidP="00B7033E">
            <w:pPr>
              <w:rPr>
                <w:rFonts w:hint="eastAsia"/>
                <w:highlight w:val="yellow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8F" w14:textId="77777777" w:rsidR="003531E4" w:rsidRPr="003F0B9D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9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9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9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AE" w14:textId="77777777" w:rsidTr="003531E4">
        <w:trPr>
          <w:gridAfter w:val="4"/>
          <w:wAfter w:w="135" w:type="dxa"/>
          <w:trHeight w:val="12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6" w14:textId="53B23294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sz w:val="20"/>
                <w:szCs w:val="20"/>
              </w:rPr>
            </w:pPr>
            <w:r w:rsidRPr="004B7CF8">
              <w:rPr>
                <w:rFonts w:ascii="Arial" w:hAnsi="Arial" w:cs="Arial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7" w14:textId="3C78E777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7CF8">
              <w:rPr>
                <w:rFonts w:ascii="Arial" w:hAnsi="Arial" w:cs="Arial"/>
                <w:sz w:val="20"/>
                <w:szCs w:val="20"/>
              </w:rPr>
              <w:t>troškovi električne energije za rasvjetljavanje javnih površina i javnih cesta koje prolaze kroz naselje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8" w14:textId="311087A4" w:rsidR="003531E4" w:rsidRPr="004B7CF8" w:rsidRDefault="00AB1773" w:rsidP="00B7033E">
            <w:pPr>
              <w:pStyle w:val="Standard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B7CF8">
              <w:rPr>
                <w:rFonts w:ascii="Arial" w:hAnsi="Arial" w:cs="Arial"/>
                <w:sz w:val="20"/>
                <w:szCs w:val="20"/>
              </w:rPr>
              <w:t>12.000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9" w14:textId="544E8D87" w:rsidR="003531E4" w:rsidRPr="004B7CF8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sz w:val="20"/>
                <w:szCs w:val="20"/>
              </w:rPr>
              <w:t xml:space="preserve">Doprinos za šume 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A" w14:textId="4609B2D9" w:rsidR="003531E4" w:rsidRPr="004B7CF8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sz w:val="20"/>
                <w:szCs w:val="20"/>
              </w:rPr>
              <w:t>14.000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AB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A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A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BA" w14:textId="77777777" w:rsidTr="003531E4">
        <w:trPr>
          <w:gridAfter w:val="4"/>
          <w:wAfter w:w="135" w:type="dxa"/>
          <w:trHeight w:val="367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AF" w14:textId="059C1064" w:rsidR="003531E4" w:rsidRPr="004B7CF8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sz w:val="20"/>
                <w:szCs w:val="20"/>
              </w:rPr>
              <w:t>5.2.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0" w14:textId="1CDAF28C" w:rsidR="003531E4" w:rsidRPr="004B7CF8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sz w:val="20"/>
                <w:szCs w:val="20"/>
              </w:rPr>
              <w:t>održavanje i popravci javne rasvjete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1" w14:textId="2D144233" w:rsidR="003531E4" w:rsidRPr="004B7CF8" w:rsidRDefault="00AB1773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sz w:val="20"/>
                <w:szCs w:val="20"/>
              </w:rPr>
              <w:t>2.000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3" w14:textId="77777777" w:rsidR="003531E4" w:rsidRPr="004B7CF8" w:rsidRDefault="003531E4" w:rsidP="00082D55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5" w14:textId="77777777" w:rsidR="003531E4" w:rsidRPr="004B7CF8" w:rsidRDefault="003531E4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43634B6" w14:textId="77777777" w:rsidR="003531E4" w:rsidRPr="004B7CF8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B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B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B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C3" w14:textId="77777777" w:rsidTr="003531E4">
        <w:trPr>
          <w:gridAfter w:val="4"/>
          <w:wAfter w:w="135" w:type="dxa"/>
          <w:trHeight w:val="93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B" w14:textId="607BD52B" w:rsidR="003531E4" w:rsidRPr="004B7CF8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C" w14:textId="696A1DC2" w:rsidR="003531E4" w:rsidRPr="004B7CF8" w:rsidRDefault="003531E4" w:rsidP="00B7033E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provođenje mjera obvezne preventivne dezinfekcije,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D" w14:textId="4E8DC4C6" w:rsidR="003531E4" w:rsidRPr="004B7CF8" w:rsidRDefault="003F0B9D" w:rsidP="00B7033E">
            <w:pPr>
              <w:pStyle w:val="Standard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21.300</w:t>
            </w:r>
          </w:p>
        </w:tc>
        <w:tc>
          <w:tcPr>
            <w:tcW w:w="265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E" w14:textId="77777777" w:rsidR="003531E4" w:rsidRPr="004B7CF8" w:rsidRDefault="003531E4" w:rsidP="00B7033E">
            <w:pPr>
              <w:rPr>
                <w:rFonts w:hint="eastAsia"/>
              </w:rPr>
            </w:pPr>
          </w:p>
        </w:tc>
        <w:tc>
          <w:tcPr>
            <w:tcW w:w="11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BF" w14:textId="77777777" w:rsidR="003531E4" w:rsidRPr="004B7CF8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C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C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C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31E4" w14:paraId="543634F0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8" w14:textId="5B117A0E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9" w14:textId="7927F26B" w:rsidR="003531E4" w:rsidRPr="004B7CF8" w:rsidRDefault="003531E4" w:rsidP="00B7033E">
            <w:pPr>
              <w:pStyle w:val="Standard"/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 xml:space="preserve">dezinsekcija komaraca, provedba </w:t>
            </w:r>
            <w:r w:rsidR="00DD5780" w:rsidRPr="004B7CF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 xml:space="preserve"> larvicidna tretmana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EA" w14:textId="4E0F4EF5" w:rsidR="003531E4" w:rsidRPr="004B7CF8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9.</w:t>
            </w:r>
            <w:r w:rsidR="003F0B9D" w:rsidRPr="004B7CF8"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97FE" w14:textId="4BA7D1FB" w:rsidR="00B5471C" w:rsidRPr="004B7CF8" w:rsidRDefault="003531E4" w:rsidP="00B5471C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/>
                <w:color w:val="000000"/>
                <w:sz w:val="20"/>
                <w:szCs w:val="20"/>
              </w:rPr>
              <w:t xml:space="preserve">Ministarstvo </w:t>
            </w:r>
            <w:r w:rsidR="000A648C" w:rsidRPr="004B7CF8">
              <w:rPr>
                <w:rFonts w:ascii="Arial" w:hAnsi="Arial"/>
                <w:color w:val="000000"/>
                <w:sz w:val="20"/>
                <w:szCs w:val="20"/>
              </w:rPr>
              <w:t>financija</w:t>
            </w:r>
          </w:p>
          <w:p w14:paraId="543634EB" w14:textId="47C9F1D0" w:rsidR="003531E4" w:rsidRPr="004B7CF8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13FE" w14:textId="2F869F9F" w:rsidR="003531E4" w:rsidRPr="004B7CF8" w:rsidRDefault="003F0B9D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21.300</w:t>
            </w:r>
          </w:p>
          <w:p w14:paraId="43963D8B" w14:textId="77777777" w:rsidR="003531E4" w:rsidRPr="004B7CF8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3634EC" w14:textId="1193B9EC" w:rsidR="003531E4" w:rsidRPr="004B7CF8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E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E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E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4F9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1" w14:textId="761E3F0C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2" w14:textId="35775433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preventivna deratizacija, proljetni i jesenski tretman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3" w14:textId="1FC226C1" w:rsidR="003531E4" w:rsidRPr="004B7CF8" w:rsidRDefault="003F0B9D" w:rsidP="00B7033E">
            <w:pPr>
              <w:pStyle w:val="Standard"/>
              <w:tabs>
                <w:tab w:val="left" w:pos="1379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11.000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4" w14:textId="7BA38180" w:rsidR="003531E4" w:rsidRPr="004B7CF8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5" w14:textId="5BAFA03F" w:rsidR="003531E4" w:rsidRPr="004B7CF8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F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F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4F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02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A" w14:textId="182A3221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B" w14:textId="7FD9B9D3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nadzor nad obavljanjem dezinsekcije i deratizacije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B197" w14:textId="77777777" w:rsidR="003531E4" w:rsidRPr="004B7CF8" w:rsidRDefault="00DD5780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3F0B9D" w:rsidRPr="004B7CF8">
              <w:rPr>
                <w:rFonts w:ascii="Arial" w:hAnsi="Arial" w:cs="Arial"/>
                <w:color w:val="000000"/>
                <w:sz w:val="20"/>
                <w:szCs w:val="20"/>
              </w:rPr>
              <w:t>.000</w:t>
            </w:r>
          </w:p>
          <w:p w14:paraId="543634FC" w14:textId="32F83F67" w:rsidR="003F0B9D" w:rsidRPr="004B7CF8" w:rsidRDefault="003F0B9D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D" w14:textId="77777777" w:rsidR="003531E4" w:rsidRPr="004B7CF8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4FE" w14:textId="77777777" w:rsidR="003531E4" w:rsidRPr="004B7CF8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4F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0B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3" w14:textId="294B133C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4" w14:textId="402DA4DC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5" w14:textId="321A7160" w:rsidR="003531E4" w:rsidRPr="004B7CF8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6" w14:textId="77777777" w:rsidR="003531E4" w:rsidRPr="004B7CF8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7" w14:textId="77777777" w:rsidR="003531E4" w:rsidRPr="004B7CF8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0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0A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14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C" w14:textId="3B7C4777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7.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D" w14:textId="29CE8709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4B7CF8">
              <w:rPr>
                <w:rStyle w:val="Zadanifontodlomka1"/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 xml:space="preserve">sakupljanje napuštenih i izgubljenih životinja te njihovo zbrinjavanje 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E" w14:textId="0E4E8DED" w:rsidR="003531E4" w:rsidRPr="004B7CF8" w:rsidRDefault="003F0B9D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0F" w14:textId="77777777" w:rsidR="003531E4" w:rsidRPr="004B7CF8" w:rsidRDefault="003531E4" w:rsidP="00B7033E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0" w14:textId="77777777" w:rsidR="003531E4" w:rsidRPr="004B7CF8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11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2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3531E4" w14:paraId="5436351D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5" w14:textId="25FBE12F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6" w14:textId="070C3A45" w:rsidR="003531E4" w:rsidRPr="004B7CF8" w:rsidRDefault="003531E4" w:rsidP="00B7033E">
            <w:pPr>
              <w:pStyle w:val="Standard"/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rezervacija jednog mjesta u skloništu za napuštene životinje (pse)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7" w14:textId="2B044366" w:rsidR="003531E4" w:rsidRPr="004B7CF8" w:rsidRDefault="00B5471C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2.</w:t>
            </w:r>
            <w:r w:rsidR="003F0B9D" w:rsidRPr="004B7CF8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8" w14:textId="77777777" w:rsidR="003531E4" w:rsidRPr="004B7CF8" w:rsidRDefault="003531E4" w:rsidP="00B7033E">
            <w:pPr>
              <w:rPr>
                <w:rFonts w:ascii="Arial" w:hAnsi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9" w14:textId="77777777" w:rsidR="003531E4" w:rsidRPr="004B7CF8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1A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B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1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3531E4" w14:paraId="54363526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E" w14:textId="30662DE4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1F" w14:textId="7805FDA3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skupljanje, smještaj i prehrana pasa lutalica u skloništu (4 psa)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617D" w14:textId="0618A7D9" w:rsidR="003531E4" w:rsidRPr="004B7CF8" w:rsidRDefault="00B5471C" w:rsidP="00B7033E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  <w:r w:rsidR="003F0B9D" w:rsidRPr="004B7CF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00</w:t>
            </w:r>
          </w:p>
          <w:p w14:paraId="54363520" w14:textId="0D14D8F4" w:rsidR="00B5471C" w:rsidRPr="004B7CF8" w:rsidRDefault="00B5471C" w:rsidP="00B7033E">
            <w:pPr>
              <w:pStyle w:val="Standard"/>
              <w:tabs>
                <w:tab w:val="left" w:pos="1338"/>
              </w:tabs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1" w14:textId="5C204A58" w:rsidR="003531E4" w:rsidRPr="004B7CF8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2" w14:textId="2CDD7B24" w:rsidR="003531E4" w:rsidRPr="004B7CF8" w:rsidRDefault="00B5471C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3.775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23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4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2F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7" w14:textId="0B4BF20F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8" w14:textId="7B91EA69" w:rsidR="003531E4" w:rsidRPr="004B7CF8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9" w14:textId="27DAAA7E" w:rsidR="003531E4" w:rsidRPr="004B7CF8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A" w14:textId="77777777" w:rsidR="003531E4" w:rsidRPr="004B7CF8" w:rsidRDefault="003531E4" w:rsidP="00B7033E">
            <w:pPr>
              <w:rPr>
                <w:rFonts w:ascii="Arial" w:hAnsi="Arial"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2B" w14:textId="77777777" w:rsidR="003531E4" w:rsidRPr="004B7CF8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2C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D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2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38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0" w14:textId="0ACB706E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8. </w:t>
            </w:r>
          </w:p>
        </w:tc>
        <w:tc>
          <w:tcPr>
            <w:tcW w:w="41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1" w14:textId="39A4D878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HIGIJENIČARSKA SLUŽBA</w:t>
            </w:r>
          </w:p>
        </w:tc>
        <w:tc>
          <w:tcPr>
            <w:tcW w:w="1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2" w14:textId="584E9CAE" w:rsidR="003531E4" w:rsidRPr="004B7CF8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</w:t>
            </w:r>
            <w:r w:rsidR="00B5471C" w:rsidRPr="004B7CF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3" w14:textId="77777777" w:rsidR="003531E4" w:rsidRPr="004B7CF8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4" w14:textId="77777777" w:rsidR="003531E4" w:rsidRPr="004B7CF8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35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6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541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9" w14:textId="7B8BF5ED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4128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A" w14:textId="500EC18B" w:rsidR="003531E4" w:rsidRPr="004B7CF8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Style w:val="Zadanifontodlomka1"/>
                <w:rFonts w:ascii="Arial" w:hAnsi="Arial" w:cs="Arial"/>
                <w:color w:val="000000"/>
                <w:sz w:val="20"/>
                <w:szCs w:val="20"/>
              </w:rPr>
              <w:t>odvoz i zbrinjavanje lešina s javnih površina</w:t>
            </w:r>
          </w:p>
        </w:tc>
        <w:tc>
          <w:tcPr>
            <w:tcW w:w="1836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B" w14:textId="51BD3668" w:rsidR="003531E4" w:rsidRPr="004B7CF8" w:rsidRDefault="003531E4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 w:rsidR="00B5471C" w:rsidRPr="004B7CF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6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C" w14:textId="282BEE68" w:rsidR="003531E4" w:rsidRPr="004B7CF8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/>
                <w:color w:val="000000"/>
                <w:sz w:val="20"/>
                <w:szCs w:val="20"/>
              </w:rPr>
              <w:t>Ministarstvo financija</w:t>
            </w:r>
          </w:p>
        </w:tc>
        <w:tc>
          <w:tcPr>
            <w:tcW w:w="11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3D" w14:textId="6189C45B" w:rsidR="003531E4" w:rsidRPr="004B7CF8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B7CF8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  <w:r w:rsidR="00B5471C" w:rsidRPr="004B7CF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3E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3F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0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531E4" w14:paraId="5436354A" w14:textId="77777777" w:rsidTr="003531E4">
        <w:trPr>
          <w:gridAfter w:val="4"/>
          <w:wAfter w:w="135" w:type="dxa"/>
          <w:trHeight w:val="251"/>
        </w:trPr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2" w14:textId="4332D0D9" w:rsidR="003531E4" w:rsidRPr="003F0B9D" w:rsidRDefault="003531E4" w:rsidP="00B7033E">
            <w:pPr>
              <w:pStyle w:val="Standard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12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3" w14:textId="0EFF7005" w:rsidR="003531E4" w:rsidRPr="003F0B9D" w:rsidRDefault="003531E4" w:rsidP="00B7033E">
            <w:pPr>
              <w:pStyle w:val="Standard"/>
              <w:rPr>
                <w:highlight w:val="yellow"/>
              </w:rPr>
            </w:pP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4" w14:textId="3865CE65" w:rsidR="003531E4" w:rsidRPr="003F0B9D" w:rsidRDefault="003531E4" w:rsidP="00B7033E">
            <w:pPr>
              <w:pStyle w:val="Standard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658" w:type="dxa"/>
            <w:vMerge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5" w14:textId="58D9E71C" w:rsidR="003531E4" w:rsidRPr="003F0B9D" w:rsidRDefault="003531E4" w:rsidP="00B7033E">
            <w:pPr>
              <w:rPr>
                <w:rFonts w:ascii="Arial" w:hAnsi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60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6" w14:textId="64F652F8" w:rsidR="003531E4" w:rsidRPr="003F0B9D" w:rsidRDefault="003531E4" w:rsidP="00B7033E">
            <w:pPr>
              <w:pStyle w:val="Standard"/>
              <w:snapToGrid w:val="0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63547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8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49" w14:textId="77777777" w:rsidR="003531E4" w:rsidRDefault="003531E4" w:rsidP="00B7033E">
            <w:pPr>
              <w:pStyle w:val="Standard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31E4" w14:paraId="5436355C" w14:textId="77777777" w:rsidTr="003531E4">
        <w:trPr>
          <w:trHeight w:val="1483"/>
        </w:trPr>
        <w:tc>
          <w:tcPr>
            <w:tcW w:w="480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B" w14:textId="0F82F21F" w:rsidR="003531E4" w:rsidRDefault="0046190B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SVEUKUPNO</w:t>
            </w:r>
          </w:p>
        </w:tc>
        <w:tc>
          <w:tcPr>
            <w:tcW w:w="1836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C" w14:textId="61447E4E" w:rsidR="003531E4" w:rsidRDefault="004B7CF8" w:rsidP="00B7033E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157.845</w:t>
            </w:r>
          </w:p>
        </w:tc>
        <w:tc>
          <w:tcPr>
            <w:tcW w:w="2658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354D" w14:textId="77777777" w:rsidR="003531E4" w:rsidRPr="00E379B9" w:rsidRDefault="003531E4" w:rsidP="00B7033E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Komunalna naknada</w:t>
            </w:r>
          </w:p>
          <w:p w14:paraId="5436354F" w14:textId="40EBF3AE" w:rsidR="003531E4" w:rsidRPr="00AB1773" w:rsidRDefault="003531E4" w:rsidP="00AB1773">
            <w:pPr>
              <w:pStyle w:val="Standard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Grobna naknada</w:t>
            </w: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Ministarstvo financija</w:t>
            </w:r>
          </w:p>
          <w:p w14:paraId="39CA8111" w14:textId="77777777" w:rsidR="003531E4" w:rsidRDefault="003531E4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E379B9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Doprinos za šume</w:t>
            </w:r>
          </w:p>
          <w:p w14:paraId="3A22B888" w14:textId="0752E162" w:rsidR="00AC7061" w:rsidRDefault="00AC7061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Višak prihoda od </w:t>
            </w:r>
            <w:r w:rsidR="00DB6FD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komunalne naknade</w:t>
            </w:r>
          </w:p>
          <w:p w14:paraId="201CD4E4" w14:textId="25DA9087" w:rsidR="00DB6FDC" w:rsidRPr="00E379B9" w:rsidRDefault="00DB6FDC" w:rsidP="00B7033E">
            <w:pP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Višak prihoda od grobne naknade </w:t>
            </w:r>
          </w:p>
          <w:p w14:paraId="54363550" w14:textId="2F10E8BD" w:rsidR="00AB1773" w:rsidRPr="00E379B9" w:rsidRDefault="00AB1773" w:rsidP="00B7033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95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02B21" w14:textId="17D25185" w:rsidR="003531E4" w:rsidRDefault="00AB1773" w:rsidP="00B7033E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24.</w:t>
            </w:r>
            <w:r w:rsidR="000A648C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000</w:t>
            </w:r>
          </w:p>
          <w:p w14:paraId="54BDB3DE" w14:textId="3B07A34F" w:rsidR="00AB1773" w:rsidRDefault="000A648C" w:rsidP="00B7033E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</w:t>
            </w:r>
            <w:r w:rsidR="00AB1773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.000</w:t>
            </w:r>
          </w:p>
          <w:p w14:paraId="776D0E47" w14:textId="5AD204EA" w:rsidR="00AB1773" w:rsidRDefault="00AC0F99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39.255</w:t>
            </w:r>
          </w:p>
          <w:p w14:paraId="48358383" w14:textId="6BF62CAD" w:rsidR="00AB1773" w:rsidRDefault="00DB6FDC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81.100</w:t>
            </w:r>
          </w:p>
          <w:p w14:paraId="36B370FB" w14:textId="77777777" w:rsidR="00AB1773" w:rsidRDefault="00AB1773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0026A765" w14:textId="2EAF80CB" w:rsidR="00AB1773" w:rsidRDefault="00DB6FDC" w:rsidP="00AB1773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6.371</w:t>
            </w:r>
          </w:p>
          <w:p w14:paraId="60AC2B16" w14:textId="77777777" w:rsidR="00AB1773" w:rsidRDefault="00AB1773" w:rsidP="000A648C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  <w:p w14:paraId="54363558" w14:textId="092C333C" w:rsidR="00DB6FDC" w:rsidRPr="00E379B9" w:rsidRDefault="00DB6FDC" w:rsidP="000A648C">
            <w:pPr>
              <w:pStyle w:val="Standard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1.119</w:t>
            </w:r>
          </w:p>
        </w:tc>
        <w:tc>
          <w:tcPr>
            <w:tcW w:w="40" w:type="dxa"/>
            <w:tcBorders>
              <w:top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9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A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" w:type="dxa"/>
            <w:tcBorders>
              <w:top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36355B" w14:textId="77777777" w:rsidR="003531E4" w:rsidRDefault="003531E4" w:rsidP="00B7033E">
            <w:pPr>
              <w:tabs>
                <w:tab w:val="left" w:pos="870"/>
              </w:tabs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436355D" w14:textId="77777777" w:rsidR="00372EFE" w:rsidRDefault="00372EFE">
      <w:pPr>
        <w:rPr>
          <w:rFonts w:hint="eastAsia"/>
          <w:color w:val="000000"/>
        </w:rPr>
      </w:pPr>
    </w:p>
    <w:p w14:paraId="5436355E" w14:textId="77777777" w:rsidR="00372EFE" w:rsidRDefault="009B0640">
      <w:pPr>
        <w:jc w:val="center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Članak 2.</w:t>
      </w:r>
    </w:p>
    <w:p w14:paraId="5436355F" w14:textId="4374EA42" w:rsidR="00372EFE" w:rsidRDefault="009B0640">
      <w:pPr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Ovaj Program održavanja komunalne infrastrukture u 202</w:t>
      </w:r>
      <w:r w:rsidR="003F0B9D">
        <w:rPr>
          <w:rFonts w:ascii="Arial" w:hAnsi="Arial"/>
          <w:color w:val="000000"/>
          <w:sz w:val="22"/>
          <w:szCs w:val="22"/>
        </w:rPr>
        <w:t>6</w:t>
      </w:r>
      <w:r>
        <w:rPr>
          <w:rFonts w:ascii="Arial" w:hAnsi="Arial"/>
          <w:color w:val="000000"/>
          <w:sz w:val="22"/>
          <w:szCs w:val="22"/>
        </w:rPr>
        <w:t>. godini objavit će se u “Službenom vjesniku Općine Stara Gradiška”.</w:t>
      </w:r>
    </w:p>
    <w:p w14:paraId="54363560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p w14:paraId="54363561" w14:textId="7B31DA78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KLASA: </w:t>
      </w:r>
      <w:r w:rsidR="00E907B4">
        <w:rPr>
          <w:rFonts w:ascii="Arial" w:hAnsi="Arial"/>
          <w:b/>
          <w:bCs/>
          <w:color w:val="000000"/>
          <w:sz w:val="22"/>
          <w:szCs w:val="22"/>
        </w:rPr>
        <w:t>363-01/25-01/022</w:t>
      </w:r>
    </w:p>
    <w:p w14:paraId="54363562" w14:textId="1458F562" w:rsidR="00372EFE" w:rsidRPr="00E379B9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>URBROJ</w:t>
      </w:r>
      <w:r w:rsidR="00082D55">
        <w:rPr>
          <w:rFonts w:ascii="Arial" w:hAnsi="Arial"/>
          <w:b/>
          <w:bCs/>
          <w:color w:val="000000"/>
          <w:sz w:val="22"/>
          <w:szCs w:val="22"/>
        </w:rPr>
        <w:t>:</w:t>
      </w:r>
      <w:r w:rsidR="00E907B4">
        <w:rPr>
          <w:rFonts w:ascii="Arial" w:hAnsi="Arial"/>
          <w:b/>
          <w:bCs/>
          <w:color w:val="000000"/>
          <w:sz w:val="22"/>
          <w:szCs w:val="22"/>
        </w:rPr>
        <w:t xml:space="preserve"> 2178-24-03-25-2</w:t>
      </w:r>
    </w:p>
    <w:p w14:paraId="54363563" w14:textId="44BEF4B5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 w:rsidRPr="00E379B9">
        <w:rPr>
          <w:rFonts w:ascii="Arial" w:hAnsi="Arial"/>
          <w:b/>
          <w:bCs/>
          <w:color w:val="000000"/>
          <w:sz w:val="22"/>
          <w:szCs w:val="22"/>
        </w:rPr>
        <w:t xml:space="preserve">Stara Gradiška, </w:t>
      </w:r>
      <w:r w:rsidR="00E907B4">
        <w:rPr>
          <w:rFonts w:ascii="Arial" w:hAnsi="Arial"/>
          <w:b/>
          <w:bCs/>
          <w:color w:val="000000"/>
          <w:sz w:val="22"/>
          <w:szCs w:val="22"/>
        </w:rPr>
        <w:t xml:space="preserve">__.prosinca 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>202</w:t>
      </w:r>
      <w:r w:rsidR="00E907B4">
        <w:rPr>
          <w:rFonts w:ascii="Arial" w:hAnsi="Arial"/>
          <w:b/>
          <w:bCs/>
          <w:color w:val="000000"/>
          <w:sz w:val="22"/>
          <w:szCs w:val="22"/>
        </w:rPr>
        <w:t>5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>.god.</w:t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</w:r>
      <w:r w:rsidRPr="00E379B9">
        <w:rPr>
          <w:rFonts w:ascii="Arial" w:hAnsi="Arial"/>
          <w:b/>
          <w:bCs/>
          <w:color w:val="000000"/>
          <w:sz w:val="22"/>
          <w:szCs w:val="22"/>
        </w:rPr>
        <w:tab/>
        <w:t>PREDSJEDNIK</w:t>
      </w:r>
    </w:p>
    <w:p w14:paraId="54363564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 xml:space="preserve">     OPĆINSKOG VIJEĆA:</w:t>
      </w:r>
    </w:p>
    <w:p w14:paraId="54363565" w14:textId="77777777" w:rsidR="00372EFE" w:rsidRDefault="00372EFE">
      <w:pPr>
        <w:rPr>
          <w:rFonts w:ascii="Arial" w:hAnsi="Arial"/>
          <w:b/>
          <w:bCs/>
          <w:color w:val="000000"/>
          <w:sz w:val="22"/>
          <w:szCs w:val="22"/>
        </w:rPr>
      </w:pPr>
    </w:p>
    <w:p w14:paraId="54363566" w14:textId="77777777" w:rsidR="00372EFE" w:rsidRDefault="009B0640">
      <w:pPr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ab/>
        <w:t>Tvrtko Beganović</w:t>
      </w:r>
    </w:p>
    <w:p w14:paraId="54363567" w14:textId="77777777" w:rsidR="00372EFE" w:rsidRDefault="00372EFE">
      <w:pPr>
        <w:rPr>
          <w:rFonts w:ascii="Arial" w:hAnsi="Arial"/>
          <w:color w:val="000000"/>
          <w:sz w:val="22"/>
          <w:szCs w:val="22"/>
        </w:rPr>
      </w:pPr>
    </w:p>
    <w:sectPr w:rsidR="00372EFE" w:rsidSect="004077A3">
      <w:pgSz w:w="12240" w:h="15840"/>
      <w:pgMar w:top="1418" w:right="720" w:bottom="141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DEC1" w14:textId="77777777" w:rsidR="00FA4F41" w:rsidRDefault="00FA4F41">
      <w:pPr>
        <w:rPr>
          <w:rFonts w:hint="eastAsia"/>
        </w:rPr>
      </w:pPr>
      <w:r>
        <w:separator/>
      </w:r>
    </w:p>
  </w:endnote>
  <w:endnote w:type="continuationSeparator" w:id="0">
    <w:p w14:paraId="3E9A30D6" w14:textId="77777777" w:rsidR="00FA4F41" w:rsidRDefault="00FA4F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AFA5A" w14:textId="77777777" w:rsidR="00FA4F41" w:rsidRDefault="00FA4F4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B2F810E" w14:textId="77777777" w:rsidR="00FA4F41" w:rsidRDefault="00FA4F4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AB4"/>
    <w:multiLevelType w:val="multilevel"/>
    <w:tmpl w:val="A490BA36"/>
    <w:styleLink w:val="WW8Num3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7B4B00"/>
    <w:multiLevelType w:val="multilevel"/>
    <w:tmpl w:val="29307CB0"/>
    <w:styleLink w:val="WW8Num21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3F16FA5"/>
    <w:multiLevelType w:val="multilevel"/>
    <w:tmpl w:val="9628F182"/>
    <w:styleLink w:val="WW8Num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0E2606D"/>
    <w:multiLevelType w:val="multilevel"/>
    <w:tmpl w:val="DCF8D58A"/>
    <w:styleLink w:val="WW8Num1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12D2432F"/>
    <w:multiLevelType w:val="multilevel"/>
    <w:tmpl w:val="45706E0E"/>
    <w:styleLink w:val="WW8Num3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5" w15:restartNumberingAfterBreak="0">
    <w:nsid w:val="1841233A"/>
    <w:multiLevelType w:val="multilevel"/>
    <w:tmpl w:val="65002496"/>
    <w:styleLink w:val="WW8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9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4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1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5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2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16" w:hanging="360"/>
      </w:pPr>
      <w:rPr>
        <w:rFonts w:ascii="Wingdings" w:hAnsi="Wingdings" w:cs="Wingdings"/>
      </w:rPr>
    </w:lvl>
  </w:abstractNum>
  <w:abstractNum w:abstractNumId="6" w15:restartNumberingAfterBreak="0">
    <w:nsid w:val="254A4F52"/>
    <w:multiLevelType w:val="multilevel"/>
    <w:tmpl w:val="6E6485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D013723"/>
    <w:multiLevelType w:val="multilevel"/>
    <w:tmpl w:val="CAEC5532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8" w15:restartNumberingAfterBreak="0">
    <w:nsid w:val="337C619A"/>
    <w:multiLevelType w:val="multilevel"/>
    <w:tmpl w:val="3D3A5F38"/>
    <w:styleLink w:val="WW8Num10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9" w15:restartNumberingAfterBreak="0">
    <w:nsid w:val="381D5F55"/>
    <w:multiLevelType w:val="multilevel"/>
    <w:tmpl w:val="36828410"/>
    <w:styleLink w:val="WW8Num30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0" w15:restartNumberingAfterBreak="0">
    <w:nsid w:val="38DC1FC7"/>
    <w:multiLevelType w:val="multilevel"/>
    <w:tmpl w:val="AF54A992"/>
    <w:styleLink w:val="WW8Num7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3B893330"/>
    <w:multiLevelType w:val="multilevel"/>
    <w:tmpl w:val="DA3A667E"/>
    <w:styleLink w:val="WW8Num2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F240259"/>
    <w:multiLevelType w:val="multilevel"/>
    <w:tmpl w:val="60121546"/>
    <w:styleLink w:val="WW8Num11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416A3C0D"/>
    <w:multiLevelType w:val="multilevel"/>
    <w:tmpl w:val="E22AFBA6"/>
    <w:styleLink w:val="WW8Num12"/>
    <w:lvl w:ilvl="0">
      <w:start w:val="1"/>
      <w:numFmt w:val="lowerLetter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4AB0ACD"/>
    <w:multiLevelType w:val="multilevel"/>
    <w:tmpl w:val="1BF61FA8"/>
    <w:styleLink w:val="WW8Num4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15" w15:restartNumberingAfterBreak="0">
    <w:nsid w:val="48D25424"/>
    <w:multiLevelType w:val="multilevel"/>
    <w:tmpl w:val="7C544498"/>
    <w:styleLink w:val="WW8Num1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B1E03A4"/>
    <w:multiLevelType w:val="multilevel"/>
    <w:tmpl w:val="9F7E3E92"/>
    <w:lvl w:ilvl="0">
      <w:numFmt w:val="bullet"/>
      <w:lvlText w:val="-"/>
      <w:lvlJc w:val="left"/>
      <w:pPr>
        <w:ind w:left="720" w:hanging="360"/>
      </w:pPr>
      <w:rPr>
        <w:rFonts w:ascii="Arial" w:eastAsia="NSimSu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D63249D"/>
    <w:multiLevelType w:val="multilevel"/>
    <w:tmpl w:val="ACA835EE"/>
    <w:styleLink w:val="WW8Num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8" w15:restartNumberingAfterBreak="0">
    <w:nsid w:val="53B7699A"/>
    <w:multiLevelType w:val="multilevel"/>
    <w:tmpl w:val="10F4E37E"/>
    <w:styleLink w:val="WW8Num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54B85BDF"/>
    <w:multiLevelType w:val="multilevel"/>
    <w:tmpl w:val="A740F530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0" w:hanging="4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0" w15:restartNumberingAfterBreak="0">
    <w:nsid w:val="5AF47EC6"/>
    <w:multiLevelType w:val="multilevel"/>
    <w:tmpl w:val="86840960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5DD85FD0"/>
    <w:multiLevelType w:val="multilevel"/>
    <w:tmpl w:val="18561E6A"/>
    <w:styleLink w:val="WW8Num6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69C86CEB"/>
    <w:multiLevelType w:val="multilevel"/>
    <w:tmpl w:val="8482E8A2"/>
    <w:styleLink w:val="WW8Num1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6A242A5F"/>
    <w:multiLevelType w:val="multilevel"/>
    <w:tmpl w:val="5EEE4ABA"/>
    <w:styleLink w:val="WW8Num16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6C2D4E77"/>
    <w:multiLevelType w:val="multilevel"/>
    <w:tmpl w:val="D728CBDE"/>
    <w:styleLink w:val="WW8Num5"/>
    <w:lvl w:ilvl="0">
      <w:numFmt w:val="bullet"/>
      <w:lvlText w:val=""/>
      <w:lvlJc w:val="left"/>
      <w:pPr>
        <w:ind w:left="73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5" w15:restartNumberingAfterBreak="0">
    <w:nsid w:val="6CD57C62"/>
    <w:multiLevelType w:val="multilevel"/>
    <w:tmpl w:val="36D2A4DA"/>
    <w:styleLink w:val="WW8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4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26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26" w15:restartNumberingAfterBreak="0">
    <w:nsid w:val="6DE413CD"/>
    <w:multiLevelType w:val="multilevel"/>
    <w:tmpl w:val="BA1EB266"/>
    <w:styleLink w:val="WW8Num22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27" w15:restartNumberingAfterBreak="0">
    <w:nsid w:val="6E5634EA"/>
    <w:multiLevelType w:val="multilevel"/>
    <w:tmpl w:val="62D60608"/>
    <w:styleLink w:val="WW8Num15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8" w15:restartNumberingAfterBreak="0">
    <w:nsid w:val="71190A70"/>
    <w:multiLevelType w:val="multilevel"/>
    <w:tmpl w:val="2624BD04"/>
    <w:styleLink w:val="WW8Num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2296988"/>
    <w:multiLevelType w:val="multilevel"/>
    <w:tmpl w:val="BF64DD38"/>
    <w:styleLink w:val="WW8Num9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5C30127"/>
    <w:multiLevelType w:val="multilevel"/>
    <w:tmpl w:val="CF5ED024"/>
    <w:styleLink w:val="WW8Num28"/>
    <w:lvl w:ilvl="0">
      <w:numFmt w:val="bullet"/>
      <w:lvlText w:val="o"/>
      <w:lvlJc w:val="left"/>
      <w:pPr>
        <w:ind w:left="656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3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9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1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5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7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16" w:hanging="360"/>
      </w:pPr>
      <w:rPr>
        <w:rFonts w:ascii="Wingdings" w:hAnsi="Wingdings" w:cs="Wingdings"/>
      </w:rPr>
    </w:lvl>
  </w:abstractNum>
  <w:abstractNum w:abstractNumId="31" w15:restartNumberingAfterBreak="0">
    <w:nsid w:val="77EA0E00"/>
    <w:multiLevelType w:val="multilevel"/>
    <w:tmpl w:val="B2AAAE82"/>
    <w:styleLink w:val="WW8Num24"/>
    <w:lvl w:ilvl="0">
      <w:numFmt w:val="bullet"/>
      <w:lvlText w:val="o"/>
      <w:lvlJc w:val="left"/>
      <w:pPr>
        <w:ind w:left="732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7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9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3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5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92" w:hanging="360"/>
      </w:pPr>
      <w:rPr>
        <w:rFonts w:ascii="Wingdings" w:hAnsi="Wingdings" w:cs="Wingdings"/>
      </w:rPr>
    </w:lvl>
  </w:abstractNum>
  <w:abstractNum w:abstractNumId="32" w15:restartNumberingAfterBreak="0">
    <w:nsid w:val="7D0572BD"/>
    <w:multiLevelType w:val="multilevel"/>
    <w:tmpl w:val="1A184A1A"/>
    <w:styleLink w:val="WW8Num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670986243">
    <w:abstractNumId w:val="21"/>
  </w:num>
  <w:num w:numId="2" w16cid:durableId="1978365730">
    <w:abstractNumId w:val="2"/>
  </w:num>
  <w:num w:numId="3" w16cid:durableId="406727845">
    <w:abstractNumId w:val="20"/>
  </w:num>
  <w:num w:numId="4" w16cid:durableId="1170489483">
    <w:abstractNumId w:val="4"/>
  </w:num>
  <w:num w:numId="5" w16cid:durableId="827676958">
    <w:abstractNumId w:val="14"/>
  </w:num>
  <w:num w:numId="6" w16cid:durableId="1292831908">
    <w:abstractNumId w:val="24"/>
  </w:num>
  <w:num w:numId="7" w16cid:durableId="1406685642">
    <w:abstractNumId w:val="17"/>
  </w:num>
  <w:num w:numId="8" w16cid:durableId="655498205">
    <w:abstractNumId w:val="10"/>
  </w:num>
  <w:num w:numId="9" w16cid:durableId="1198930093">
    <w:abstractNumId w:val="28"/>
  </w:num>
  <w:num w:numId="10" w16cid:durableId="2079815958">
    <w:abstractNumId w:val="29"/>
  </w:num>
  <w:num w:numId="11" w16cid:durableId="876430795">
    <w:abstractNumId w:val="8"/>
  </w:num>
  <w:num w:numId="12" w16cid:durableId="217742148">
    <w:abstractNumId w:val="12"/>
  </w:num>
  <w:num w:numId="13" w16cid:durableId="492767634">
    <w:abstractNumId w:val="13"/>
  </w:num>
  <w:num w:numId="14" w16cid:durableId="41025850">
    <w:abstractNumId w:val="25"/>
  </w:num>
  <w:num w:numId="15" w16cid:durableId="1746881245">
    <w:abstractNumId w:val="18"/>
  </w:num>
  <w:num w:numId="16" w16cid:durableId="1861775193">
    <w:abstractNumId w:val="27"/>
  </w:num>
  <w:num w:numId="17" w16cid:durableId="1063406808">
    <w:abstractNumId w:val="23"/>
  </w:num>
  <w:num w:numId="18" w16cid:durableId="2036690684">
    <w:abstractNumId w:val="3"/>
  </w:num>
  <w:num w:numId="19" w16cid:durableId="1280339133">
    <w:abstractNumId w:val="15"/>
  </w:num>
  <w:num w:numId="20" w16cid:durableId="1132597186">
    <w:abstractNumId w:val="22"/>
  </w:num>
  <w:num w:numId="21" w16cid:durableId="1513757596">
    <w:abstractNumId w:val="6"/>
  </w:num>
  <w:num w:numId="22" w16cid:durableId="918564577">
    <w:abstractNumId w:val="1"/>
  </w:num>
  <w:num w:numId="23" w16cid:durableId="239684256">
    <w:abstractNumId w:val="26"/>
  </w:num>
  <w:num w:numId="24" w16cid:durableId="1957711835">
    <w:abstractNumId w:val="19"/>
  </w:num>
  <w:num w:numId="25" w16cid:durableId="157309877">
    <w:abstractNumId w:val="31"/>
  </w:num>
  <w:num w:numId="26" w16cid:durableId="1900167669">
    <w:abstractNumId w:val="7"/>
  </w:num>
  <w:num w:numId="27" w16cid:durableId="1685128352">
    <w:abstractNumId w:val="32"/>
  </w:num>
  <w:num w:numId="28" w16cid:durableId="1242444484">
    <w:abstractNumId w:val="5"/>
  </w:num>
  <w:num w:numId="29" w16cid:durableId="2146924458">
    <w:abstractNumId w:val="30"/>
  </w:num>
  <w:num w:numId="30" w16cid:durableId="1589266568">
    <w:abstractNumId w:val="11"/>
  </w:num>
  <w:num w:numId="31" w16cid:durableId="1515610504">
    <w:abstractNumId w:val="9"/>
  </w:num>
  <w:num w:numId="32" w16cid:durableId="315493717">
    <w:abstractNumId w:val="0"/>
  </w:num>
  <w:num w:numId="33" w16cid:durableId="8466024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FE"/>
    <w:rsid w:val="0001148C"/>
    <w:rsid w:val="000754BC"/>
    <w:rsid w:val="00082D55"/>
    <w:rsid w:val="000914CF"/>
    <w:rsid w:val="000A2D51"/>
    <w:rsid w:val="000A648C"/>
    <w:rsid w:val="001124B5"/>
    <w:rsid w:val="00120D2A"/>
    <w:rsid w:val="001241F6"/>
    <w:rsid w:val="00130B9D"/>
    <w:rsid w:val="0019378F"/>
    <w:rsid w:val="001B6AAB"/>
    <w:rsid w:val="001C5993"/>
    <w:rsid w:val="001F20A5"/>
    <w:rsid w:val="002020FA"/>
    <w:rsid w:val="00255FBB"/>
    <w:rsid w:val="00265457"/>
    <w:rsid w:val="0029109C"/>
    <w:rsid w:val="002D4819"/>
    <w:rsid w:val="002E6C0B"/>
    <w:rsid w:val="00314696"/>
    <w:rsid w:val="00316482"/>
    <w:rsid w:val="00326CCB"/>
    <w:rsid w:val="003531E4"/>
    <w:rsid w:val="00372EFE"/>
    <w:rsid w:val="003753A9"/>
    <w:rsid w:val="00383D5A"/>
    <w:rsid w:val="003B4F03"/>
    <w:rsid w:val="003D2692"/>
    <w:rsid w:val="003E766C"/>
    <w:rsid w:val="003F0B9D"/>
    <w:rsid w:val="004077A3"/>
    <w:rsid w:val="0046190B"/>
    <w:rsid w:val="004A7D7D"/>
    <w:rsid w:val="004B7CF8"/>
    <w:rsid w:val="004C18F7"/>
    <w:rsid w:val="004D1004"/>
    <w:rsid w:val="004E32D1"/>
    <w:rsid w:val="004E35BB"/>
    <w:rsid w:val="00563D41"/>
    <w:rsid w:val="005C6450"/>
    <w:rsid w:val="0061658C"/>
    <w:rsid w:val="00697377"/>
    <w:rsid w:val="006A18A3"/>
    <w:rsid w:val="006C6BAF"/>
    <w:rsid w:val="006D12C4"/>
    <w:rsid w:val="00700A0F"/>
    <w:rsid w:val="00726D65"/>
    <w:rsid w:val="007971EB"/>
    <w:rsid w:val="007B6A19"/>
    <w:rsid w:val="007D2C33"/>
    <w:rsid w:val="007D6D45"/>
    <w:rsid w:val="00800F2D"/>
    <w:rsid w:val="00812CC2"/>
    <w:rsid w:val="00815E8F"/>
    <w:rsid w:val="00816A90"/>
    <w:rsid w:val="00890EBB"/>
    <w:rsid w:val="008C1AC4"/>
    <w:rsid w:val="008D5548"/>
    <w:rsid w:val="00955CC0"/>
    <w:rsid w:val="009B0640"/>
    <w:rsid w:val="009D52D1"/>
    <w:rsid w:val="009D63E2"/>
    <w:rsid w:val="00A017B1"/>
    <w:rsid w:val="00A066F2"/>
    <w:rsid w:val="00A702FD"/>
    <w:rsid w:val="00A9406B"/>
    <w:rsid w:val="00AB1773"/>
    <w:rsid w:val="00AC0F99"/>
    <w:rsid w:val="00AC689B"/>
    <w:rsid w:val="00AC7061"/>
    <w:rsid w:val="00AF6DE7"/>
    <w:rsid w:val="00B03FC4"/>
    <w:rsid w:val="00B25E36"/>
    <w:rsid w:val="00B5471C"/>
    <w:rsid w:val="00B7033E"/>
    <w:rsid w:val="00B87EAA"/>
    <w:rsid w:val="00BA2C00"/>
    <w:rsid w:val="00BB4968"/>
    <w:rsid w:val="00BF091F"/>
    <w:rsid w:val="00BF35D2"/>
    <w:rsid w:val="00C10A1A"/>
    <w:rsid w:val="00C30614"/>
    <w:rsid w:val="00C5659F"/>
    <w:rsid w:val="00C56C01"/>
    <w:rsid w:val="00C61C8D"/>
    <w:rsid w:val="00C972CD"/>
    <w:rsid w:val="00D04241"/>
    <w:rsid w:val="00D36EAC"/>
    <w:rsid w:val="00D87FDD"/>
    <w:rsid w:val="00DA155E"/>
    <w:rsid w:val="00DB6FDC"/>
    <w:rsid w:val="00DD5780"/>
    <w:rsid w:val="00DE2541"/>
    <w:rsid w:val="00E379B9"/>
    <w:rsid w:val="00E5065B"/>
    <w:rsid w:val="00E840C3"/>
    <w:rsid w:val="00E907B4"/>
    <w:rsid w:val="00E91F8D"/>
    <w:rsid w:val="00E951E5"/>
    <w:rsid w:val="00F066AC"/>
    <w:rsid w:val="00F329B7"/>
    <w:rsid w:val="00F33E7B"/>
    <w:rsid w:val="00FA382E"/>
    <w:rsid w:val="00FA4F41"/>
    <w:rsid w:val="00FC274D"/>
    <w:rsid w:val="00FC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63331"/>
  <w15:docId w15:val="{3890D1EE-730B-43EB-BBCE-6092C732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hr-H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aslov11">
    <w:name w:val="Naslov 11"/>
    <w:basedOn w:val="Standard"/>
    <w:next w:val="Standard"/>
    <w:pPr>
      <w:keepNext/>
      <w:outlineLvl w:val="0"/>
    </w:pPr>
    <w:rPr>
      <w:b/>
      <w:bCs/>
      <w:sz w:val="22"/>
    </w:rPr>
  </w:style>
  <w:style w:type="paragraph" w:customStyle="1" w:styleId="Naslov21">
    <w:name w:val="Naslov 21"/>
    <w:basedOn w:val="Standard"/>
    <w:next w:val="Standard"/>
    <w:pPr>
      <w:keepNext/>
      <w:jc w:val="center"/>
      <w:outlineLvl w:val="1"/>
    </w:pPr>
    <w:rPr>
      <w:b/>
      <w:bCs/>
      <w:sz w:val="22"/>
    </w:rPr>
  </w:style>
  <w:style w:type="paragraph" w:customStyle="1" w:styleId="Naslov31">
    <w:name w:val="Naslov 31"/>
    <w:basedOn w:val="Standard"/>
    <w:next w:val="Standard"/>
    <w:pPr>
      <w:keepNext/>
      <w:jc w:val="center"/>
      <w:outlineLvl w:val="2"/>
    </w:pPr>
    <w:rPr>
      <w:rFonts w:eastAsia="Arial Unicode MS"/>
      <w:b/>
      <w:bCs/>
    </w:rPr>
  </w:style>
  <w:style w:type="character" w:customStyle="1" w:styleId="Zadanifontodlomka1">
    <w:name w:val="Zadani font odlomka1"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rPr>
      <w:b/>
      <w:bCs/>
    </w:rPr>
  </w:style>
  <w:style w:type="paragraph" w:customStyle="1" w:styleId="Popis1">
    <w:name w:val="Popis1"/>
    <w:basedOn w:val="Textbody"/>
    <w:rPr>
      <w:rFonts w:cs="Arial"/>
    </w:rPr>
  </w:style>
  <w:style w:type="paragraph" w:customStyle="1" w:styleId="Opisslike1">
    <w:name w:val="Opis slike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jeloteksta21">
    <w:name w:val="Tijelo teksta 21"/>
    <w:basedOn w:val="Standard"/>
    <w:rPr>
      <w:b/>
      <w:bCs/>
      <w:sz w:val="22"/>
    </w:rPr>
  </w:style>
  <w:style w:type="paragraph" w:customStyle="1" w:styleId="Tijeloteksta-uvlaka21">
    <w:name w:val="Tijelo teksta - uvlaka 21"/>
    <w:basedOn w:val="Standard"/>
    <w:pPr>
      <w:ind w:firstLine="720"/>
      <w:jc w:val="both"/>
    </w:pPr>
  </w:style>
  <w:style w:type="paragraph" w:customStyle="1" w:styleId="Tijeloteksta31">
    <w:name w:val="Tijelo teksta 31"/>
    <w:basedOn w:val="Standard"/>
    <w:pPr>
      <w:jc w:val="both"/>
    </w:pPr>
  </w:style>
  <w:style w:type="paragraph" w:customStyle="1" w:styleId="Textbodyindent">
    <w:name w:val="Text body indent"/>
    <w:basedOn w:val="Standard"/>
    <w:pPr>
      <w:tabs>
        <w:tab w:val="left" w:pos="2372"/>
        <w:tab w:val="left" w:pos="2812"/>
      </w:tabs>
      <w:ind w:left="492" w:hanging="492"/>
    </w:pPr>
  </w:style>
  <w:style w:type="paragraph" w:customStyle="1" w:styleId="Kartadokumenta1">
    <w:name w:val="Karta dokumenta1"/>
    <w:basedOn w:val="Standard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Tekstbalonia1">
    <w:name w:val="Tekst balončića1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Zaglavlje1">
    <w:name w:val="Zaglavlje1"/>
    <w:basedOn w:val="Standard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Standar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tandardWeb1">
    <w:name w:val="Standard (Web)1"/>
    <w:basedOn w:val="Standard"/>
    <w:pPr>
      <w:spacing w:before="280" w:after="119"/>
    </w:pPr>
  </w:style>
  <w:style w:type="character" w:customStyle="1" w:styleId="WW8Num1z0">
    <w:name w:val="WW8Num1z0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Symbol" w:eastAsia="Symbol" w:hAnsi="Symbol" w:cs="Symbol"/>
    </w:rPr>
  </w:style>
  <w:style w:type="character" w:customStyle="1" w:styleId="WW8Num4z1">
    <w:name w:val="WW8Num4z1"/>
    <w:rPr>
      <w:rFonts w:ascii="Courier New" w:eastAsia="Courier New" w:hAnsi="Courier New" w:cs="Courier New"/>
    </w:rPr>
  </w:style>
  <w:style w:type="character" w:customStyle="1" w:styleId="WW8Num4z2">
    <w:name w:val="WW8Num4z2"/>
    <w:rPr>
      <w:rFonts w:ascii="Wingdings" w:eastAsia="Wingdings" w:hAnsi="Wingdings" w:cs="Wingdings"/>
    </w:rPr>
  </w:style>
  <w:style w:type="character" w:customStyle="1" w:styleId="WW8Num5z0">
    <w:name w:val="WW8Num5z0"/>
    <w:rPr>
      <w:rFonts w:ascii="Symbol" w:eastAsia="Symbol" w:hAnsi="Symbol" w:cs="Symbol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6z0">
    <w:name w:val="WW8Num6z0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alibri" w:eastAsia="Times New Roman" w:hAnsi="Calibri" w:cs="Calibri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9z0">
    <w:name w:val="WW8Num9z0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Symbol" w:eastAsia="Symbol" w:hAnsi="Symbol" w:cs="Symbol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1z0">
    <w:name w:val="WW8Num11z0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5z3">
    <w:name w:val="WW8Num15z3"/>
    <w:rPr>
      <w:rFonts w:ascii="Symbol" w:eastAsia="Symbol" w:hAnsi="Symbol" w:cs="Symbol"/>
    </w:rPr>
  </w:style>
  <w:style w:type="character" w:customStyle="1" w:styleId="WW8Num16z0">
    <w:name w:val="WW8Num16z0"/>
    <w:rPr>
      <w:rFonts w:ascii="Calibri" w:eastAsia="Times New Roman" w:hAnsi="Calibri" w:cs="Calibri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eastAsia="Courier New" w:hAnsi="Courier New" w:cs="Courier New"/>
    </w:rPr>
  </w:style>
  <w:style w:type="character" w:customStyle="1" w:styleId="WW8Num18z2">
    <w:name w:val="WW8Num18z2"/>
    <w:rPr>
      <w:rFonts w:ascii="Wingdings" w:eastAsia="Wingdings" w:hAnsi="Wingdings" w:cs="Wingdings"/>
    </w:rPr>
  </w:style>
  <w:style w:type="character" w:customStyle="1" w:styleId="WW8Num18z3">
    <w:name w:val="WW8Num18z3"/>
    <w:rPr>
      <w:rFonts w:ascii="Symbol" w:eastAsia="Symbol" w:hAnsi="Symbol" w:cs="Symbol"/>
    </w:rPr>
  </w:style>
  <w:style w:type="character" w:customStyle="1" w:styleId="WW8Num19z0">
    <w:name w:val="WW8Num19z0"/>
    <w:rPr>
      <w:rFonts w:ascii="Courier New" w:eastAsia="Courier New" w:hAnsi="Courier New" w:cs="Courier New"/>
    </w:rPr>
  </w:style>
  <w:style w:type="character" w:customStyle="1" w:styleId="WW8Num19z2">
    <w:name w:val="WW8Num19z2"/>
    <w:rPr>
      <w:rFonts w:ascii="Wingdings" w:eastAsia="Wingdings" w:hAnsi="Wingdings" w:cs="Wingdings"/>
    </w:rPr>
  </w:style>
  <w:style w:type="character" w:customStyle="1" w:styleId="WW8Num19z3">
    <w:name w:val="WW8Num19z3"/>
    <w:rPr>
      <w:rFonts w:ascii="Symbol" w:eastAsia="Symbol" w:hAnsi="Symbol" w:cs="Symbol"/>
    </w:rPr>
  </w:style>
  <w:style w:type="character" w:customStyle="1" w:styleId="WW8Num20z0">
    <w:name w:val="WW8Num20z0"/>
    <w:rPr>
      <w:rFonts w:ascii="Calibri" w:eastAsia="Times New Roman" w:hAnsi="Calibri" w:cs="Calibri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0z3">
    <w:name w:val="WW8Num20z3"/>
    <w:rPr>
      <w:rFonts w:ascii="Symbol" w:eastAsia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ourier New" w:eastAsia="Courier New" w:hAnsi="Courier New" w:cs="Courier New"/>
    </w:rPr>
  </w:style>
  <w:style w:type="character" w:customStyle="1" w:styleId="WW8Num22z2">
    <w:name w:val="WW8Num22z2"/>
    <w:rPr>
      <w:rFonts w:ascii="Wingdings" w:eastAsia="Wingdings" w:hAnsi="Wingdings" w:cs="Wingdings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4z0">
    <w:name w:val="WW8Num24z0"/>
    <w:rPr>
      <w:rFonts w:ascii="Courier New" w:eastAsia="Courier New" w:hAnsi="Courier New" w:cs="Courier New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3">
    <w:name w:val="WW8Num24z3"/>
    <w:rPr>
      <w:rFonts w:ascii="Symbol" w:eastAsia="Symbol" w:hAnsi="Symbol" w:cs="Symbol"/>
    </w:rPr>
  </w:style>
  <w:style w:type="character" w:customStyle="1" w:styleId="WW8Num25z0">
    <w:name w:val="WW8Num25z0"/>
  </w:style>
  <w:style w:type="character" w:customStyle="1" w:styleId="WW8Num26z0">
    <w:name w:val="WW8Num26z0"/>
    <w:rPr>
      <w:rFonts w:ascii="Courier New" w:eastAsia="Courier New" w:hAnsi="Courier New" w:cs="Courier New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7z0">
    <w:name w:val="WW8Num27z0"/>
    <w:rPr>
      <w:rFonts w:ascii="Symbol" w:eastAsia="Symbol" w:hAnsi="Symbol" w:cs="Symbol"/>
    </w:rPr>
  </w:style>
  <w:style w:type="character" w:customStyle="1" w:styleId="WW8Num27z1">
    <w:name w:val="WW8Num27z1"/>
    <w:rPr>
      <w:rFonts w:ascii="Courier New" w:eastAsia="Courier New" w:hAnsi="Courier New" w:cs="Courier New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8z0">
    <w:name w:val="WW8Num28z0"/>
    <w:rPr>
      <w:rFonts w:ascii="Courier New" w:eastAsia="Courier New" w:hAnsi="Courier New" w:cs="Courier New"/>
    </w:rPr>
  </w:style>
  <w:style w:type="character" w:customStyle="1" w:styleId="WW8Num28z2">
    <w:name w:val="WW8Num28z2"/>
    <w:rPr>
      <w:rFonts w:ascii="Wingdings" w:eastAsia="Wingdings" w:hAnsi="Wingdings" w:cs="Wingdings"/>
    </w:rPr>
  </w:style>
  <w:style w:type="character" w:customStyle="1" w:styleId="WW8Num28z3">
    <w:name w:val="WW8Num28z3"/>
    <w:rPr>
      <w:rFonts w:ascii="Symbol" w:eastAsia="Symbol" w:hAnsi="Symbol" w:cs="Symbol"/>
    </w:rPr>
  </w:style>
  <w:style w:type="character" w:customStyle="1" w:styleId="WW8Num29z0">
    <w:name w:val="WW8Num29z0"/>
    <w:rPr>
      <w:rFonts w:ascii="Courier New" w:eastAsia="Courier New" w:hAnsi="Courier New" w:cs="Courier New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30z0">
    <w:name w:val="WW8Num30z0"/>
    <w:rPr>
      <w:rFonts w:ascii="Courier New" w:eastAsia="Courier New" w:hAnsi="Courier New" w:cs="Courier New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1z0">
    <w:name w:val="WW8Num31z0"/>
    <w:rPr>
      <w:rFonts w:ascii="Symbol" w:eastAsia="Symbol" w:hAnsi="Symbol" w:cs="Symbol"/>
    </w:rPr>
  </w:style>
  <w:style w:type="character" w:customStyle="1" w:styleId="WW8Num31z1">
    <w:name w:val="WW8Num31z1"/>
    <w:rPr>
      <w:rFonts w:ascii="Courier New" w:eastAsia="Courier New" w:hAnsi="Courier New" w:cs="Courier New"/>
    </w:rPr>
  </w:style>
  <w:style w:type="character" w:customStyle="1" w:styleId="WW8Num31z2">
    <w:name w:val="WW8Num31z2"/>
    <w:rPr>
      <w:rFonts w:ascii="Wingdings" w:eastAsia="Wingdings" w:hAnsi="Wingdings" w:cs="Wingdings"/>
    </w:rPr>
  </w:style>
  <w:style w:type="character" w:customStyle="1" w:styleId="ZaglavljeChar">
    <w:name w:val="Zaglavlje Char"/>
    <w:rPr>
      <w:sz w:val="24"/>
      <w:szCs w:val="24"/>
    </w:rPr>
  </w:style>
  <w:style w:type="character" w:customStyle="1" w:styleId="PodnojeChar">
    <w:name w:val="Podnožje Char"/>
    <w:rPr>
      <w:sz w:val="24"/>
      <w:szCs w:val="24"/>
    </w:rPr>
  </w:style>
  <w:style w:type="character" w:customStyle="1" w:styleId="Naslov1Char">
    <w:name w:val="Naslov 1 Char"/>
    <w:rPr>
      <w:b/>
      <w:bCs/>
      <w:sz w:val="22"/>
      <w:szCs w:val="24"/>
    </w:rPr>
  </w:style>
  <w:style w:type="character" w:customStyle="1" w:styleId="Naslov2Char">
    <w:name w:val="Naslov 2 Char"/>
    <w:rPr>
      <w:b/>
      <w:bCs/>
      <w:sz w:val="22"/>
      <w:szCs w:val="24"/>
    </w:rPr>
  </w:style>
  <w:style w:type="paragraph" w:customStyle="1" w:styleId="box458203">
    <w:name w:val="box_458203"/>
    <w:basedOn w:val="Normal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</w:rPr>
  </w:style>
  <w:style w:type="paragraph" w:customStyle="1" w:styleId="Odlomakpopisa1">
    <w:name w:val="Odlomak popisa1"/>
    <w:basedOn w:val="Normal"/>
    <w:pPr>
      <w:ind w:left="720"/>
    </w:pPr>
    <w:rPr>
      <w:rFonts w:cs="Mangal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1AC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C1AC4"/>
    <w:rPr>
      <w:rFonts w:ascii="Tahoma" w:hAnsi="Tahoma" w:cs="Tahoma"/>
      <w:sz w:val="16"/>
      <w:szCs w:val="16"/>
    </w:rPr>
  </w:style>
  <w:style w:type="numbering" w:customStyle="1" w:styleId="WW8Num61">
    <w:name w:val="WW8Num61"/>
    <w:basedOn w:val="Bezpopisa"/>
    <w:pPr>
      <w:numPr>
        <w:numId w:val="1"/>
      </w:numPr>
    </w:pPr>
  </w:style>
  <w:style w:type="numbering" w:customStyle="1" w:styleId="WW8Num1">
    <w:name w:val="WW8Num1"/>
    <w:basedOn w:val="Bezpopisa"/>
    <w:pPr>
      <w:numPr>
        <w:numId w:val="2"/>
      </w:numPr>
    </w:pPr>
  </w:style>
  <w:style w:type="numbering" w:customStyle="1" w:styleId="WW8Num2">
    <w:name w:val="WW8Num2"/>
    <w:basedOn w:val="Bezpopisa"/>
    <w:pPr>
      <w:numPr>
        <w:numId w:val="3"/>
      </w:numPr>
    </w:pPr>
  </w:style>
  <w:style w:type="numbering" w:customStyle="1" w:styleId="WW8Num3">
    <w:name w:val="WW8Num3"/>
    <w:basedOn w:val="Bezpopisa"/>
    <w:pPr>
      <w:numPr>
        <w:numId w:val="4"/>
      </w:numPr>
    </w:pPr>
  </w:style>
  <w:style w:type="numbering" w:customStyle="1" w:styleId="WW8Num4">
    <w:name w:val="WW8Num4"/>
    <w:basedOn w:val="Bezpopisa"/>
    <w:pPr>
      <w:numPr>
        <w:numId w:val="5"/>
      </w:numPr>
    </w:pPr>
  </w:style>
  <w:style w:type="numbering" w:customStyle="1" w:styleId="WW8Num5">
    <w:name w:val="WW8Num5"/>
    <w:basedOn w:val="Bezpopisa"/>
    <w:pPr>
      <w:numPr>
        <w:numId w:val="6"/>
      </w:numPr>
    </w:pPr>
  </w:style>
  <w:style w:type="numbering" w:customStyle="1" w:styleId="WW8Num6">
    <w:name w:val="WW8Num6"/>
    <w:basedOn w:val="Bezpopisa"/>
    <w:pPr>
      <w:numPr>
        <w:numId w:val="7"/>
      </w:numPr>
    </w:pPr>
  </w:style>
  <w:style w:type="numbering" w:customStyle="1" w:styleId="WW8Num7">
    <w:name w:val="WW8Num7"/>
    <w:basedOn w:val="Bezpopisa"/>
    <w:pPr>
      <w:numPr>
        <w:numId w:val="8"/>
      </w:numPr>
    </w:pPr>
  </w:style>
  <w:style w:type="numbering" w:customStyle="1" w:styleId="WW8Num8">
    <w:name w:val="WW8Num8"/>
    <w:basedOn w:val="Bezpopisa"/>
    <w:pPr>
      <w:numPr>
        <w:numId w:val="9"/>
      </w:numPr>
    </w:pPr>
  </w:style>
  <w:style w:type="numbering" w:customStyle="1" w:styleId="WW8Num9">
    <w:name w:val="WW8Num9"/>
    <w:basedOn w:val="Bezpopisa"/>
    <w:pPr>
      <w:numPr>
        <w:numId w:val="10"/>
      </w:numPr>
    </w:pPr>
  </w:style>
  <w:style w:type="numbering" w:customStyle="1" w:styleId="WW8Num10">
    <w:name w:val="WW8Num10"/>
    <w:basedOn w:val="Bezpopisa"/>
    <w:pPr>
      <w:numPr>
        <w:numId w:val="11"/>
      </w:numPr>
    </w:pPr>
  </w:style>
  <w:style w:type="numbering" w:customStyle="1" w:styleId="WW8Num11">
    <w:name w:val="WW8Num11"/>
    <w:basedOn w:val="Bezpopisa"/>
    <w:pPr>
      <w:numPr>
        <w:numId w:val="12"/>
      </w:numPr>
    </w:pPr>
  </w:style>
  <w:style w:type="numbering" w:customStyle="1" w:styleId="WW8Num12">
    <w:name w:val="WW8Num12"/>
    <w:basedOn w:val="Bezpopisa"/>
    <w:pPr>
      <w:numPr>
        <w:numId w:val="13"/>
      </w:numPr>
    </w:pPr>
  </w:style>
  <w:style w:type="numbering" w:customStyle="1" w:styleId="WW8Num13">
    <w:name w:val="WW8Num13"/>
    <w:basedOn w:val="Bezpopisa"/>
    <w:pPr>
      <w:numPr>
        <w:numId w:val="14"/>
      </w:numPr>
    </w:pPr>
  </w:style>
  <w:style w:type="numbering" w:customStyle="1" w:styleId="WW8Num14">
    <w:name w:val="WW8Num14"/>
    <w:basedOn w:val="Bezpopisa"/>
    <w:pPr>
      <w:numPr>
        <w:numId w:val="15"/>
      </w:numPr>
    </w:pPr>
  </w:style>
  <w:style w:type="numbering" w:customStyle="1" w:styleId="WW8Num15">
    <w:name w:val="WW8Num15"/>
    <w:basedOn w:val="Bezpopisa"/>
    <w:pPr>
      <w:numPr>
        <w:numId w:val="16"/>
      </w:numPr>
    </w:pPr>
  </w:style>
  <w:style w:type="numbering" w:customStyle="1" w:styleId="WW8Num16">
    <w:name w:val="WW8Num16"/>
    <w:basedOn w:val="Bezpopisa"/>
    <w:pPr>
      <w:numPr>
        <w:numId w:val="17"/>
      </w:numPr>
    </w:pPr>
  </w:style>
  <w:style w:type="numbering" w:customStyle="1" w:styleId="WW8Num17">
    <w:name w:val="WW8Num17"/>
    <w:basedOn w:val="Bezpopisa"/>
    <w:pPr>
      <w:numPr>
        <w:numId w:val="18"/>
      </w:numPr>
    </w:pPr>
  </w:style>
  <w:style w:type="numbering" w:customStyle="1" w:styleId="WW8Num18">
    <w:name w:val="WW8Num18"/>
    <w:basedOn w:val="Bezpopisa"/>
    <w:pPr>
      <w:numPr>
        <w:numId w:val="19"/>
      </w:numPr>
    </w:pPr>
  </w:style>
  <w:style w:type="numbering" w:customStyle="1" w:styleId="WW8Num19">
    <w:name w:val="WW8Num19"/>
    <w:basedOn w:val="Bezpopisa"/>
    <w:pPr>
      <w:numPr>
        <w:numId w:val="20"/>
      </w:numPr>
    </w:pPr>
  </w:style>
  <w:style w:type="numbering" w:customStyle="1" w:styleId="WW8Num20">
    <w:name w:val="WW8Num20"/>
    <w:basedOn w:val="Bezpopisa"/>
    <w:pPr>
      <w:numPr>
        <w:numId w:val="21"/>
      </w:numPr>
    </w:pPr>
  </w:style>
  <w:style w:type="numbering" w:customStyle="1" w:styleId="WW8Num21">
    <w:name w:val="WW8Num21"/>
    <w:basedOn w:val="Bezpopisa"/>
    <w:pPr>
      <w:numPr>
        <w:numId w:val="22"/>
      </w:numPr>
    </w:pPr>
  </w:style>
  <w:style w:type="numbering" w:customStyle="1" w:styleId="WW8Num22">
    <w:name w:val="WW8Num22"/>
    <w:basedOn w:val="Bezpopisa"/>
    <w:pPr>
      <w:numPr>
        <w:numId w:val="23"/>
      </w:numPr>
    </w:pPr>
  </w:style>
  <w:style w:type="numbering" w:customStyle="1" w:styleId="WW8Num23">
    <w:name w:val="WW8Num23"/>
    <w:basedOn w:val="Bezpopisa"/>
    <w:pPr>
      <w:numPr>
        <w:numId w:val="24"/>
      </w:numPr>
    </w:pPr>
  </w:style>
  <w:style w:type="numbering" w:customStyle="1" w:styleId="WW8Num24">
    <w:name w:val="WW8Num24"/>
    <w:basedOn w:val="Bezpopisa"/>
    <w:pPr>
      <w:numPr>
        <w:numId w:val="25"/>
      </w:numPr>
    </w:pPr>
  </w:style>
  <w:style w:type="numbering" w:customStyle="1" w:styleId="WW8Num25">
    <w:name w:val="WW8Num25"/>
    <w:basedOn w:val="Bezpopisa"/>
    <w:pPr>
      <w:numPr>
        <w:numId w:val="26"/>
      </w:numPr>
    </w:pPr>
  </w:style>
  <w:style w:type="numbering" w:customStyle="1" w:styleId="WW8Num26">
    <w:name w:val="WW8Num26"/>
    <w:basedOn w:val="Bezpopisa"/>
    <w:pPr>
      <w:numPr>
        <w:numId w:val="27"/>
      </w:numPr>
    </w:pPr>
  </w:style>
  <w:style w:type="numbering" w:customStyle="1" w:styleId="WW8Num27">
    <w:name w:val="WW8Num27"/>
    <w:basedOn w:val="Bezpopisa"/>
    <w:pPr>
      <w:numPr>
        <w:numId w:val="28"/>
      </w:numPr>
    </w:pPr>
  </w:style>
  <w:style w:type="numbering" w:customStyle="1" w:styleId="WW8Num28">
    <w:name w:val="WW8Num28"/>
    <w:basedOn w:val="Bezpopisa"/>
    <w:pPr>
      <w:numPr>
        <w:numId w:val="29"/>
      </w:numPr>
    </w:pPr>
  </w:style>
  <w:style w:type="numbering" w:customStyle="1" w:styleId="WW8Num29">
    <w:name w:val="WW8Num29"/>
    <w:basedOn w:val="Bezpopisa"/>
    <w:pPr>
      <w:numPr>
        <w:numId w:val="30"/>
      </w:numPr>
    </w:pPr>
  </w:style>
  <w:style w:type="numbering" w:customStyle="1" w:styleId="WW8Num30">
    <w:name w:val="WW8Num30"/>
    <w:basedOn w:val="Bezpopisa"/>
    <w:pPr>
      <w:numPr>
        <w:numId w:val="31"/>
      </w:numPr>
    </w:pPr>
  </w:style>
  <w:style w:type="numbering" w:customStyle="1" w:styleId="WW8Num31">
    <w:name w:val="WW8Num31"/>
    <w:basedOn w:val="Bezpopisa"/>
    <w:pPr>
      <w:numPr>
        <w:numId w:val="32"/>
      </w:numPr>
    </w:pPr>
  </w:style>
  <w:style w:type="paragraph" w:styleId="Zaglavlje">
    <w:name w:val="header"/>
    <w:basedOn w:val="Normal"/>
    <w:link w:val="Zaglavl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2E6C0B"/>
  </w:style>
  <w:style w:type="paragraph" w:styleId="Podnoje">
    <w:name w:val="footer"/>
    <w:basedOn w:val="Normal"/>
    <w:link w:val="PodnojeChar1"/>
    <w:uiPriority w:val="99"/>
    <w:unhideWhenUsed/>
    <w:rsid w:val="002E6C0B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2E6C0B"/>
  </w:style>
  <w:style w:type="paragraph" w:styleId="Bezproreda">
    <w:name w:val="No Spacing"/>
    <w:uiPriority w:val="1"/>
    <w:qFormat/>
    <w:rsid w:val="006A18A3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OPIS POSLOVA</vt:lpstr>
      <vt:lpstr>OPIS POSLOVA</vt:lpstr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POSLOVA</dc:title>
  <dc:creator>Pliva</dc:creator>
  <cp:lastModifiedBy>Stara Gradiska</cp:lastModifiedBy>
  <cp:revision>4</cp:revision>
  <cp:lastPrinted>2025-12-11T12:11:00Z</cp:lastPrinted>
  <dcterms:created xsi:type="dcterms:W3CDTF">2025-12-11T12:08:00Z</dcterms:created>
  <dcterms:modified xsi:type="dcterms:W3CDTF">2025-12-11T12:11:00Z</dcterms:modified>
</cp:coreProperties>
</file>