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165E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4C3EC619" wp14:editId="1F428CEB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C740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4EB772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34E0580C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1D9E90B7" w14:textId="77777777" w:rsidR="003A1B29" w:rsidRPr="009C53C8" w:rsidRDefault="003A1B29" w:rsidP="003A1B2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6722737A" w14:textId="77777777" w:rsidR="003A1B29" w:rsidRDefault="003A1B29" w:rsidP="003A1B29">
      <w:pPr>
        <w:spacing w:after="0" w:line="240" w:lineRule="auto"/>
        <w:jc w:val="both"/>
        <w:rPr>
          <w:rFonts w:ascii="Arial" w:hAnsi="Arial" w:cs="Arial"/>
        </w:rPr>
      </w:pPr>
    </w:p>
    <w:p w14:paraId="7381C5D9" w14:textId="77777777" w:rsidR="00EF128B" w:rsidRDefault="00EF128B" w:rsidP="00EF128B">
      <w:pPr>
        <w:jc w:val="both"/>
        <w:rPr>
          <w:rFonts w:ascii="Tahoma" w:hAnsi="Tahoma" w:cs="Tahoma"/>
          <w:sz w:val="20"/>
          <w:szCs w:val="20"/>
        </w:rPr>
      </w:pPr>
    </w:p>
    <w:p w14:paraId="66044B52" w14:textId="3E9CEDD7" w:rsidR="003A1B29" w:rsidRPr="00EF128B" w:rsidRDefault="00EF128B" w:rsidP="00EF128B">
      <w:pPr>
        <w:spacing w:after="0" w:line="240" w:lineRule="auto"/>
        <w:jc w:val="both"/>
        <w:rPr>
          <w:rFonts w:ascii="Arial" w:hAnsi="Arial" w:cs="Arial"/>
        </w:rPr>
      </w:pPr>
      <w:r w:rsidRPr="00EF128B">
        <w:rPr>
          <w:rFonts w:ascii="Arial" w:hAnsi="Arial" w:cs="Arial"/>
          <w:szCs w:val="20"/>
        </w:rPr>
        <w:t>Na temelju članka 12. Zakona o financiranju vodnog gospodarstva (“Narodne novine” br. 153/09, 90/11, 56/13, 154/14, 119/15, 120/16 i 127/17, 66/19)</w:t>
      </w:r>
      <w:r w:rsidR="003A1B29" w:rsidRPr="00EF128B">
        <w:rPr>
          <w:rFonts w:ascii="Arial" w:hAnsi="Arial" w:cs="Arial"/>
        </w:rPr>
        <w:t xml:space="preserve">  i članka 32. Statuta Općine Stara Gradiška („Službeni vjesnik Brodsko-posavske županije“ br. 14/09 i “Službeni vjesnik Općine Stara Gradiška” br. 1/11, 1/13, 4/18, 6/18 – pročišćeni tekst i 1/21), Općinsko vijeće Općine Stara Gradiška na </w:t>
      </w:r>
      <w:r w:rsidR="001A0ACD">
        <w:rPr>
          <w:rFonts w:ascii="Arial" w:hAnsi="Arial" w:cs="Arial"/>
        </w:rPr>
        <w:t>__</w:t>
      </w:r>
      <w:r w:rsidR="003A1B29" w:rsidRPr="00EF128B">
        <w:rPr>
          <w:rFonts w:ascii="Arial" w:hAnsi="Arial" w:cs="Arial"/>
        </w:rPr>
        <w:t xml:space="preserve">.sjednici održanoj _______ 2023. godine, donijelo je </w:t>
      </w:r>
    </w:p>
    <w:p w14:paraId="3D36000A" w14:textId="77777777" w:rsidR="00EF128B" w:rsidRP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0471401F" w14:textId="77777777" w:rsidR="00EF128B" w:rsidRPr="00EF128B" w:rsidRDefault="00EF128B" w:rsidP="00EF128B">
      <w:pPr>
        <w:spacing w:line="276" w:lineRule="auto"/>
        <w:jc w:val="center"/>
        <w:rPr>
          <w:rFonts w:ascii="Arial" w:hAnsi="Arial" w:cs="Arial"/>
          <w:b/>
        </w:rPr>
      </w:pPr>
      <w:r w:rsidRPr="00EF128B">
        <w:rPr>
          <w:rFonts w:ascii="Arial" w:hAnsi="Arial" w:cs="Arial"/>
          <w:b/>
        </w:rPr>
        <w:t xml:space="preserve">PROGRAM UTROŠKA SREDSTAVA VODNOG DOPRINOSA </w:t>
      </w:r>
    </w:p>
    <w:p w14:paraId="07B58915" w14:textId="1DC98DD0" w:rsidR="00EF128B" w:rsidRPr="00EF128B" w:rsidRDefault="00EF128B" w:rsidP="00EF128B">
      <w:pPr>
        <w:spacing w:line="276" w:lineRule="auto"/>
        <w:jc w:val="center"/>
        <w:rPr>
          <w:rFonts w:ascii="Arial" w:hAnsi="Arial" w:cs="Arial"/>
          <w:b/>
        </w:rPr>
      </w:pPr>
      <w:r w:rsidRPr="00EF128B">
        <w:rPr>
          <w:rFonts w:ascii="Arial" w:hAnsi="Arial" w:cs="Arial"/>
          <w:b/>
        </w:rPr>
        <w:t>U 202</w:t>
      </w:r>
      <w:r>
        <w:rPr>
          <w:rFonts w:ascii="Arial" w:hAnsi="Arial" w:cs="Arial"/>
          <w:b/>
        </w:rPr>
        <w:t>4</w:t>
      </w:r>
      <w:r w:rsidRPr="00EF128B">
        <w:rPr>
          <w:rFonts w:ascii="Arial" w:hAnsi="Arial" w:cs="Arial"/>
          <w:b/>
        </w:rPr>
        <w:t>. GODINI</w:t>
      </w:r>
    </w:p>
    <w:p w14:paraId="5A58975C" w14:textId="77777777" w:rsidR="00EF128B" w:rsidRPr="00EF128B" w:rsidRDefault="00EF128B" w:rsidP="00EF128B">
      <w:pPr>
        <w:jc w:val="both"/>
        <w:rPr>
          <w:rFonts w:ascii="Arial" w:hAnsi="Arial" w:cs="Arial"/>
        </w:rPr>
      </w:pPr>
    </w:p>
    <w:p w14:paraId="13B38F1F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1.</w:t>
      </w:r>
    </w:p>
    <w:p w14:paraId="6A8664E9" w14:textId="48D4F4A9" w:rsidR="00EF128B" w:rsidRPr="00EF128B" w:rsidRDefault="00EF128B" w:rsidP="00EF128B">
      <w:pPr>
        <w:ind w:firstLine="567"/>
        <w:jc w:val="both"/>
        <w:rPr>
          <w:rFonts w:ascii="Arial" w:hAnsi="Arial" w:cs="Arial"/>
          <w:szCs w:val="20"/>
        </w:rPr>
      </w:pPr>
      <w:r w:rsidRPr="00EF128B">
        <w:rPr>
          <w:rFonts w:ascii="Arial" w:hAnsi="Arial" w:cs="Arial"/>
          <w:szCs w:val="20"/>
        </w:rPr>
        <w:t xml:space="preserve">Ovim Programom utvrđuje se namjena korištenje </w:t>
      </w:r>
      <w:r w:rsidR="00D05434">
        <w:rPr>
          <w:rFonts w:ascii="Arial" w:hAnsi="Arial" w:cs="Arial"/>
          <w:szCs w:val="20"/>
        </w:rPr>
        <w:t xml:space="preserve">viška  sredstava </w:t>
      </w:r>
      <w:r w:rsidRPr="00EF128B">
        <w:rPr>
          <w:rFonts w:ascii="Arial" w:hAnsi="Arial" w:cs="Arial"/>
          <w:szCs w:val="20"/>
        </w:rPr>
        <w:t xml:space="preserve"> vodnog doprinosa ostvarenih uplatom dijela sredstava od vodnog doprinosa koj</w:t>
      </w:r>
      <w:r w:rsidR="00D05434">
        <w:rPr>
          <w:rFonts w:ascii="Arial" w:hAnsi="Arial" w:cs="Arial"/>
          <w:szCs w:val="20"/>
        </w:rPr>
        <w:t>a</w:t>
      </w:r>
      <w:r w:rsidRPr="00EF128B">
        <w:rPr>
          <w:rFonts w:ascii="Arial" w:hAnsi="Arial" w:cs="Arial"/>
          <w:szCs w:val="20"/>
        </w:rPr>
        <w:t xml:space="preserve"> </w:t>
      </w:r>
      <w:r w:rsidR="00D05434">
        <w:rPr>
          <w:rFonts w:ascii="Arial" w:hAnsi="Arial" w:cs="Arial"/>
          <w:szCs w:val="20"/>
        </w:rPr>
        <w:t>su</w:t>
      </w:r>
      <w:r w:rsidRPr="00EF128B">
        <w:rPr>
          <w:rFonts w:ascii="Arial" w:hAnsi="Arial" w:cs="Arial"/>
          <w:szCs w:val="20"/>
        </w:rPr>
        <w:t xml:space="preserve"> u visini od 8% naplaćenih sredstava za područje Općine </w:t>
      </w:r>
      <w:r w:rsidR="00D05434">
        <w:rPr>
          <w:rFonts w:ascii="Arial" w:hAnsi="Arial" w:cs="Arial"/>
          <w:szCs w:val="20"/>
        </w:rPr>
        <w:t>Stara Gradiška</w:t>
      </w:r>
      <w:r w:rsidRPr="00EF128B">
        <w:rPr>
          <w:rFonts w:ascii="Arial" w:hAnsi="Arial" w:cs="Arial"/>
          <w:szCs w:val="20"/>
        </w:rPr>
        <w:t xml:space="preserve"> , Hrvatske vode uplati</w:t>
      </w:r>
      <w:r w:rsidR="00D05434">
        <w:rPr>
          <w:rFonts w:ascii="Arial" w:hAnsi="Arial" w:cs="Arial"/>
          <w:szCs w:val="20"/>
        </w:rPr>
        <w:t>li</w:t>
      </w:r>
      <w:r w:rsidRPr="00EF128B">
        <w:rPr>
          <w:rFonts w:ascii="Arial" w:hAnsi="Arial" w:cs="Arial"/>
          <w:szCs w:val="20"/>
        </w:rPr>
        <w:t xml:space="preserve"> u Proračun Općine </w:t>
      </w:r>
      <w:r w:rsidR="00D05434">
        <w:rPr>
          <w:rFonts w:ascii="Arial" w:hAnsi="Arial" w:cs="Arial"/>
          <w:szCs w:val="20"/>
        </w:rPr>
        <w:t xml:space="preserve">Stara Gradiška </w:t>
      </w:r>
      <w:r w:rsidRPr="00EF128B">
        <w:rPr>
          <w:rFonts w:ascii="Arial" w:hAnsi="Arial" w:cs="Arial"/>
          <w:szCs w:val="20"/>
        </w:rPr>
        <w:t xml:space="preserve">  u 202</w:t>
      </w:r>
      <w:r w:rsidR="00D05434">
        <w:rPr>
          <w:rFonts w:ascii="Arial" w:hAnsi="Arial" w:cs="Arial"/>
          <w:szCs w:val="20"/>
        </w:rPr>
        <w:t>2</w:t>
      </w:r>
      <w:r w:rsidRPr="00EF128B">
        <w:rPr>
          <w:rFonts w:ascii="Arial" w:hAnsi="Arial" w:cs="Arial"/>
          <w:szCs w:val="20"/>
        </w:rPr>
        <w:t xml:space="preserve">. godini u planiranom iznosu od </w:t>
      </w:r>
      <w:r w:rsidR="00D05434">
        <w:rPr>
          <w:rFonts w:ascii="Arial" w:hAnsi="Arial" w:cs="Arial"/>
          <w:szCs w:val="20"/>
        </w:rPr>
        <w:t>64,00</w:t>
      </w:r>
      <w:r w:rsidRPr="00EF128B">
        <w:rPr>
          <w:rFonts w:ascii="Arial" w:hAnsi="Arial" w:cs="Arial"/>
          <w:szCs w:val="20"/>
        </w:rPr>
        <w:t xml:space="preserve"> eura.</w:t>
      </w:r>
    </w:p>
    <w:p w14:paraId="40DA37E1" w14:textId="77777777" w:rsidR="00EF128B" w:rsidRPr="00EF128B" w:rsidRDefault="00EF128B" w:rsidP="00EF128B">
      <w:pPr>
        <w:ind w:firstLine="567"/>
        <w:jc w:val="both"/>
        <w:rPr>
          <w:rFonts w:ascii="Arial" w:hAnsi="Arial" w:cs="Arial"/>
          <w:szCs w:val="20"/>
        </w:rPr>
      </w:pPr>
    </w:p>
    <w:p w14:paraId="0E9E8889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2.</w:t>
      </w:r>
    </w:p>
    <w:p w14:paraId="72E8A26B" w14:textId="7E658DF6" w:rsidR="00EF128B" w:rsidRPr="00EF128B" w:rsidRDefault="00EF128B" w:rsidP="00EF128B">
      <w:pPr>
        <w:ind w:firstLine="567"/>
        <w:jc w:val="both"/>
        <w:rPr>
          <w:rFonts w:ascii="Arial" w:hAnsi="Arial" w:cs="Arial"/>
          <w:color w:val="FF0000"/>
          <w:szCs w:val="20"/>
        </w:rPr>
      </w:pPr>
      <w:r w:rsidRPr="00EF128B">
        <w:rPr>
          <w:rFonts w:ascii="Arial" w:hAnsi="Arial" w:cs="Arial"/>
          <w:szCs w:val="20"/>
        </w:rPr>
        <w:t xml:space="preserve">Ostvareni prihod od vodnog doprinosa u cijelosti će se </w:t>
      </w:r>
      <w:r w:rsidRPr="00EF128B">
        <w:rPr>
          <w:rFonts w:ascii="Arial" w:hAnsi="Arial" w:cs="Arial"/>
          <w:color w:val="000000"/>
          <w:szCs w:val="20"/>
        </w:rPr>
        <w:t>utrošiti za održavanje građevina oborinske odvodnje</w:t>
      </w:r>
      <w:r w:rsidR="00D05434">
        <w:rPr>
          <w:rFonts w:ascii="Arial" w:hAnsi="Arial" w:cs="Arial"/>
          <w:color w:val="000000"/>
          <w:szCs w:val="20"/>
        </w:rPr>
        <w:t xml:space="preserve"> u sklopu programa </w:t>
      </w:r>
      <w:r w:rsidR="00D05434" w:rsidRPr="00E7770A">
        <w:rPr>
          <w:rFonts w:ascii="Arial" w:hAnsi="Arial" w:cs="Arial"/>
          <w:b/>
          <w:bCs/>
          <w:color w:val="000000"/>
          <w:szCs w:val="20"/>
        </w:rPr>
        <w:t>1009 Održavanje komunalne infrastrukture A</w:t>
      </w:r>
      <w:r w:rsidR="00D05434" w:rsidRPr="00E7770A">
        <w:rPr>
          <w:b/>
          <w:bCs/>
        </w:rPr>
        <w:t xml:space="preserve"> </w:t>
      </w:r>
      <w:r w:rsidR="00D05434" w:rsidRPr="00E7770A">
        <w:rPr>
          <w:rFonts w:ascii="Arial" w:hAnsi="Arial" w:cs="Arial"/>
          <w:b/>
          <w:bCs/>
          <w:color w:val="000000"/>
          <w:szCs w:val="20"/>
        </w:rPr>
        <w:t xml:space="preserve">100902 Održavanje nerazvrstanih cesta </w:t>
      </w:r>
      <w:r w:rsidRPr="00EF128B">
        <w:rPr>
          <w:rFonts w:ascii="Arial" w:hAnsi="Arial" w:cs="Arial"/>
          <w:color w:val="000000"/>
          <w:szCs w:val="20"/>
        </w:rPr>
        <w:t>.</w:t>
      </w:r>
    </w:p>
    <w:p w14:paraId="61ABDAFB" w14:textId="77777777" w:rsidR="00EF128B" w:rsidRPr="00EF128B" w:rsidRDefault="00EF128B" w:rsidP="00EF128B">
      <w:pPr>
        <w:jc w:val="both"/>
        <w:rPr>
          <w:rFonts w:ascii="Arial" w:hAnsi="Arial" w:cs="Arial"/>
          <w:szCs w:val="20"/>
        </w:rPr>
      </w:pPr>
    </w:p>
    <w:p w14:paraId="18FCAF9E" w14:textId="77777777" w:rsidR="00EF128B" w:rsidRPr="00EF128B" w:rsidRDefault="00EF128B" w:rsidP="00EF128B">
      <w:pPr>
        <w:jc w:val="center"/>
        <w:rPr>
          <w:rFonts w:ascii="Arial" w:hAnsi="Arial" w:cs="Arial"/>
          <w:b/>
          <w:szCs w:val="20"/>
        </w:rPr>
      </w:pPr>
      <w:r w:rsidRPr="00EF128B">
        <w:rPr>
          <w:rFonts w:ascii="Arial" w:hAnsi="Arial" w:cs="Arial"/>
          <w:b/>
          <w:szCs w:val="20"/>
        </w:rPr>
        <w:t>Članak 3.</w:t>
      </w:r>
    </w:p>
    <w:p w14:paraId="30EA1179" w14:textId="084C9A39" w:rsidR="00EF128B" w:rsidRPr="00D05434" w:rsidRDefault="00EF128B" w:rsidP="00EF128B">
      <w:pPr>
        <w:ind w:firstLine="567"/>
        <w:jc w:val="both"/>
        <w:rPr>
          <w:rFonts w:ascii="Arial" w:hAnsi="Arial" w:cs="Arial"/>
          <w:szCs w:val="20"/>
        </w:rPr>
      </w:pPr>
      <w:r w:rsidRPr="00D05434">
        <w:rPr>
          <w:rFonts w:ascii="Arial" w:hAnsi="Arial" w:cs="Arial"/>
          <w:szCs w:val="20"/>
        </w:rPr>
        <w:t xml:space="preserve">Ovaj Program utroška sredstava vodnog doprinosa u 2024. godini objaviti će se u </w:t>
      </w:r>
      <w:r w:rsidR="00D05434" w:rsidRPr="00D05434">
        <w:rPr>
          <w:rFonts w:ascii="Arial" w:eastAsia="Times New Roman" w:hAnsi="Arial" w:cs="Arial"/>
          <w:lang w:eastAsia="ar-SA"/>
        </w:rPr>
        <w:t>objaviti će se u „Službenom vjesniku općine Stara Gradiška ”</w:t>
      </w:r>
      <w:r w:rsidR="00D05434" w:rsidRPr="00D05434">
        <w:rPr>
          <w:rFonts w:ascii="Arial" w:hAnsi="Arial" w:cs="Arial"/>
          <w:szCs w:val="20"/>
        </w:rPr>
        <w:t xml:space="preserve"> , a primjenjuje se od 01.01.2024. godine.</w:t>
      </w:r>
    </w:p>
    <w:p w14:paraId="7D8F8D06" w14:textId="77777777" w:rsidR="00EF128B" w:rsidRP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4109DC25" w14:textId="77777777" w:rsidR="00EF128B" w:rsidRDefault="00EF128B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414533FE" w14:textId="51C2DE0A" w:rsidR="003A1B29" w:rsidRPr="000D48E7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1A0ACD">
        <w:rPr>
          <w:rFonts w:ascii="Arial" w:hAnsi="Arial" w:cs="Arial"/>
          <w:b/>
          <w:bCs/>
        </w:rPr>
        <w:t>400-06/23-01/</w:t>
      </w:r>
      <w:r w:rsidR="001C6DA9">
        <w:rPr>
          <w:rFonts w:ascii="Arial" w:hAnsi="Arial" w:cs="Arial"/>
          <w:b/>
          <w:bCs/>
        </w:rPr>
        <w:t>011</w:t>
      </w:r>
    </w:p>
    <w:p w14:paraId="16E8783C" w14:textId="514F0AD8" w:rsidR="003A1B29" w:rsidRPr="000D48E7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1A0ACD">
        <w:rPr>
          <w:rFonts w:ascii="Arial" w:hAnsi="Arial" w:cs="Arial"/>
          <w:b/>
          <w:bCs/>
        </w:rPr>
        <w:t>2178-24-03-23-2</w:t>
      </w:r>
    </w:p>
    <w:p w14:paraId="6F594AEB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Stara Gradiška, </w:t>
      </w:r>
      <w:r>
        <w:rPr>
          <w:rFonts w:ascii="Arial" w:hAnsi="Arial" w:cs="Arial"/>
          <w:b/>
          <w:bCs/>
        </w:rPr>
        <w:t>______________</w:t>
      </w:r>
      <w:r w:rsidRPr="000D48E7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3</w:t>
      </w:r>
      <w:r w:rsidRPr="000D48E7">
        <w:rPr>
          <w:rFonts w:ascii="Arial" w:hAnsi="Arial" w:cs="Arial"/>
          <w:b/>
          <w:bCs/>
        </w:rPr>
        <w:t>.god.</w:t>
      </w:r>
    </w:p>
    <w:p w14:paraId="4F9C1141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314EDC6E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96B3E6E" w14:textId="77777777" w:rsidR="003A1B29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</w:p>
    <w:p w14:paraId="6246CCF6" w14:textId="77777777" w:rsidR="003A1B29" w:rsidRPr="00DC629E" w:rsidRDefault="003A1B29" w:rsidP="003A1B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Tvrtko Beganović</w:t>
      </w:r>
    </w:p>
    <w:p w14:paraId="5131F2C0" w14:textId="77777777" w:rsidR="003A1B29" w:rsidRDefault="003A1B29" w:rsidP="003A1B29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74F0C3" w14:textId="77777777" w:rsidR="003A1B29" w:rsidRPr="003A1B29" w:rsidRDefault="003A1B29" w:rsidP="003A1B29">
      <w:pPr>
        <w:jc w:val="both"/>
        <w:rPr>
          <w:rFonts w:ascii="Arial" w:hAnsi="Arial" w:cs="Arial"/>
        </w:rPr>
      </w:pPr>
    </w:p>
    <w:sectPr w:rsidR="003A1B29" w:rsidRPr="003A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29"/>
    <w:rsid w:val="001A0ACD"/>
    <w:rsid w:val="001C6DA9"/>
    <w:rsid w:val="002B0AE0"/>
    <w:rsid w:val="003A1B29"/>
    <w:rsid w:val="004F2A5F"/>
    <w:rsid w:val="007823FE"/>
    <w:rsid w:val="00D05434"/>
    <w:rsid w:val="00E7770A"/>
    <w:rsid w:val="00E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F961"/>
  <w15:chartTrackingRefBased/>
  <w15:docId w15:val="{11F92636-F3BE-43A5-ADEF-6BC31D15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B2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1B2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8</cp:revision>
  <cp:lastPrinted>2023-11-29T10:55:00Z</cp:lastPrinted>
  <dcterms:created xsi:type="dcterms:W3CDTF">2023-11-27T07:36:00Z</dcterms:created>
  <dcterms:modified xsi:type="dcterms:W3CDTF">2023-11-29T11:42:00Z</dcterms:modified>
</cp:coreProperties>
</file>