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76B87" w14:textId="77777777" w:rsidR="0090046D" w:rsidRDefault="0090046D" w:rsidP="0090046D">
      <w:pPr>
        <w:spacing w:after="0" w:line="240" w:lineRule="auto"/>
        <w:rPr>
          <w:rFonts w:ascii="Calibri" w:hAnsi="Calibri"/>
          <w:b/>
        </w:rPr>
      </w:pPr>
      <w:r>
        <w:t xml:space="preserve">       </w:t>
      </w:r>
      <w:r>
        <w:rPr>
          <w:rFonts w:ascii="Calibri" w:hAnsi="Calibri"/>
          <w:b/>
        </w:rPr>
        <w:t xml:space="preserve">               </w:t>
      </w:r>
      <w:r>
        <w:rPr>
          <w:noProof/>
          <w:lang w:eastAsia="hr-HR"/>
        </w:rPr>
        <w:drawing>
          <wp:inline distT="0" distB="0" distL="0" distR="0" wp14:anchorId="021533A9" wp14:editId="026B91D8">
            <wp:extent cx="581025" cy="7048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35B4C953" w14:textId="77777777" w:rsidR="0090046D" w:rsidRPr="00FC66F7" w:rsidRDefault="0090046D" w:rsidP="0090046D">
      <w:pPr>
        <w:spacing w:after="0" w:line="240" w:lineRule="auto"/>
        <w:rPr>
          <w:rFonts w:ascii="Arial" w:hAnsi="Arial" w:cs="Arial"/>
        </w:rPr>
      </w:pPr>
      <w:r w:rsidRPr="00FC66F7">
        <w:rPr>
          <w:rFonts w:ascii="Arial" w:hAnsi="Arial" w:cs="Arial"/>
        </w:rPr>
        <w:t xml:space="preserve">     REPUBLIKA HRVATSKA</w:t>
      </w:r>
    </w:p>
    <w:p w14:paraId="739C403A" w14:textId="77777777" w:rsidR="0090046D" w:rsidRPr="00FC66F7" w:rsidRDefault="0090046D" w:rsidP="0090046D">
      <w:pPr>
        <w:spacing w:after="0" w:line="240" w:lineRule="auto"/>
        <w:rPr>
          <w:rFonts w:ascii="Arial" w:hAnsi="Arial" w:cs="Arial"/>
        </w:rPr>
      </w:pPr>
      <w:r w:rsidRPr="00FC66F7">
        <w:rPr>
          <w:rFonts w:ascii="Arial" w:hAnsi="Arial" w:cs="Arial"/>
        </w:rPr>
        <w:t>BRODSKO-POSAVSKA ŽUPANIJA</w:t>
      </w:r>
    </w:p>
    <w:p w14:paraId="4C58F16C" w14:textId="77777777" w:rsidR="0090046D" w:rsidRPr="00FC66F7" w:rsidRDefault="0090046D" w:rsidP="0090046D">
      <w:pPr>
        <w:spacing w:after="0" w:line="240" w:lineRule="auto"/>
        <w:rPr>
          <w:rFonts w:ascii="Arial" w:hAnsi="Arial" w:cs="Arial"/>
        </w:rPr>
      </w:pPr>
      <w:r w:rsidRPr="00FC66F7">
        <w:rPr>
          <w:rFonts w:ascii="Arial" w:hAnsi="Arial" w:cs="Arial"/>
        </w:rPr>
        <w:t xml:space="preserve">    OPĆINA STARA GRADIŠKA</w:t>
      </w:r>
    </w:p>
    <w:p w14:paraId="0B329BEC" w14:textId="77777777" w:rsidR="0090046D" w:rsidRPr="00FC66F7" w:rsidRDefault="0090046D" w:rsidP="0090046D">
      <w:pPr>
        <w:spacing w:after="0" w:line="240" w:lineRule="auto"/>
        <w:rPr>
          <w:rFonts w:ascii="Arial" w:hAnsi="Arial" w:cs="Arial"/>
        </w:rPr>
      </w:pPr>
      <w:r>
        <w:rPr>
          <w:rFonts w:ascii="Arial" w:hAnsi="Arial" w:cs="Arial"/>
        </w:rPr>
        <w:t xml:space="preserve">           OPĆINSKO VIJEĆE</w:t>
      </w:r>
    </w:p>
    <w:p w14:paraId="2F945E7D" w14:textId="77777777" w:rsidR="0090046D" w:rsidRPr="00FC66F7" w:rsidRDefault="0090046D" w:rsidP="0090046D">
      <w:pPr>
        <w:spacing w:after="0" w:line="240" w:lineRule="auto"/>
        <w:rPr>
          <w:rFonts w:ascii="Arial" w:hAnsi="Arial" w:cs="Arial"/>
        </w:rPr>
      </w:pPr>
    </w:p>
    <w:p w14:paraId="69F9AC43" w14:textId="77777777" w:rsidR="0090046D" w:rsidRDefault="0090046D" w:rsidP="0090046D">
      <w:pPr>
        <w:spacing w:after="0" w:line="240" w:lineRule="auto"/>
        <w:jc w:val="both"/>
        <w:rPr>
          <w:rFonts w:ascii="Arial" w:hAnsi="Arial" w:cs="Arial"/>
        </w:rPr>
      </w:pPr>
    </w:p>
    <w:p w14:paraId="2A5271CA" w14:textId="77777777" w:rsidR="0090046D" w:rsidRPr="006A2324" w:rsidRDefault="0090046D" w:rsidP="0090046D">
      <w:pPr>
        <w:spacing w:after="0" w:line="240" w:lineRule="auto"/>
        <w:ind w:firstLine="708"/>
        <w:jc w:val="both"/>
        <w:rPr>
          <w:rFonts w:ascii="Arial" w:hAnsi="Arial" w:cs="Arial"/>
          <w:b/>
        </w:rPr>
      </w:pPr>
      <w:r w:rsidRPr="006A2324">
        <w:rPr>
          <w:rFonts w:ascii="Arial" w:hAnsi="Arial" w:cs="Arial"/>
        </w:rPr>
        <w:t>Na temelju članka 30</w:t>
      </w:r>
      <w:r>
        <w:rPr>
          <w:rFonts w:ascii="Arial" w:hAnsi="Arial" w:cs="Arial"/>
        </w:rPr>
        <w:t>6</w:t>
      </w:r>
      <w:r w:rsidRPr="006A2324">
        <w:rPr>
          <w:rFonts w:ascii="Arial" w:hAnsi="Arial" w:cs="Arial"/>
        </w:rPr>
        <w:t xml:space="preserve">. stavka </w:t>
      </w:r>
      <w:r>
        <w:rPr>
          <w:rFonts w:ascii="Arial" w:hAnsi="Arial" w:cs="Arial"/>
        </w:rPr>
        <w:t>13</w:t>
      </w:r>
      <w:r w:rsidRPr="006A2324">
        <w:rPr>
          <w:rFonts w:ascii="Arial" w:hAnsi="Arial" w:cs="Arial"/>
        </w:rPr>
        <w:t>. Zakona o održivom gospodarenju otpadom („Narodne novine“ 94/13 i 73/17)</w:t>
      </w:r>
      <w:r>
        <w:rPr>
          <w:rFonts w:ascii="Arial" w:hAnsi="Arial" w:cs="Arial"/>
        </w:rPr>
        <w:t xml:space="preserve"> i </w:t>
      </w:r>
      <w:r w:rsidRPr="006A2324">
        <w:rPr>
          <w:rFonts w:ascii="Arial" w:hAnsi="Arial" w:cs="Arial"/>
        </w:rPr>
        <w:t xml:space="preserve">članka 32. Statuta Općine Stara Gradiška („Službeni vjesnik Brodsko-posavske županije“ br. 14/09 i „Službeni vjesnik Općine Stara Gradiška“ br. 1/11 i 1/13), Općinsko vijeće Općine Stara Gradiška na </w:t>
      </w:r>
      <w:r>
        <w:rPr>
          <w:rFonts w:ascii="Arial" w:hAnsi="Arial" w:cs="Arial"/>
        </w:rPr>
        <w:t>7</w:t>
      </w:r>
      <w:r w:rsidRPr="006A2324">
        <w:rPr>
          <w:rFonts w:ascii="Arial" w:hAnsi="Arial" w:cs="Arial"/>
        </w:rPr>
        <w:t xml:space="preserve">. sjednici održanoj </w:t>
      </w:r>
      <w:r>
        <w:rPr>
          <w:rFonts w:ascii="Arial" w:hAnsi="Arial" w:cs="Arial"/>
        </w:rPr>
        <w:t>31. siječnja 2018. godine</w:t>
      </w:r>
      <w:r w:rsidRPr="006A2324">
        <w:rPr>
          <w:rFonts w:ascii="Arial" w:hAnsi="Arial" w:cs="Arial"/>
        </w:rPr>
        <w:t xml:space="preserve"> donijelo j</w:t>
      </w:r>
      <w:r>
        <w:rPr>
          <w:rFonts w:ascii="Arial" w:hAnsi="Arial" w:cs="Arial"/>
        </w:rPr>
        <w:t>e</w:t>
      </w:r>
    </w:p>
    <w:p w14:paraId="37E417FE" w14:textId="77777777" w:rsidR="00C0112D" w:rsidRDefault="00C0112D" w:rsidP="0071124B">
      <w:pPr>
        <w:pStyle w:val="Default"/>
        <w:jc w:val="center"/>
        <w:rPr>
          <w:b/>
          <w:bCs/>
          <w:sz w:val="22"/>
          <w:szCs w:val="22"/>
        </w:rPr>
      </w:pPr>
    </w:p>
    <w:p w14:paraId="44793B4C" w14:textId="77777777" w:rsidR="00375CBB" w:rsidRPr="0071124B" w:rsidRDefault="00375CBB" w:rsidP="0071124B">
      <w:pPr>
        <w:pStyle w:val="Default"/>
        <w:jc w:val="center"/>
        <w:rPr>
          <w:sz w:val="22"/>
          <w:szCs w:val="22"/>
        </w:rPr>
      </w:pPr>
      <w:r w:rsidRPr="0071124B">
        <w:rPr>
          <w:b/>
          <w:bCs/>
          <w:sz w:val="22"/>
          <w:szCs w:val="22"/>
        </w:rPr>
        <w:t xml:space="preserve">O D L U K </w:t>
      </w:r>
      <w:r w:rsidR="0090046D">
        <w:rPr>
          <w:b/>
          <w:bCs/>
          <w:sz w:val="22"/>
          <w:szCs w:val="22"/>
        </w:rPr>
        <w:t>U</w:t>
      </w:r>
    </w:p>
    <w:p w14:paraId="79E4AC25" w14:textId="77777777" w:rsidR="00375CBB" w:rsidRPr="0071124B" w:rsidRDefault="00375CBB" w:rsidP="0071124B">
      <w:pPr>
        <w:pStyle w:val="Default"/>
        <w:jc w:val="center"/>
        <w:rPr>
          <w:sz w:val="22"/>
          <w:szCs w:val="22"/>
        </w:rPr>
      </w:pPr>
      <w:r w:rsidRPr="0071124B">
        <w:rPr>
          <w:b/>
          <w:bCs/>
          <w:sz w:val="22"/>
          <w:szCs w:val="22"/>
        </w:rPr>
        <w:t>o mjerama za sprječavanje nepropisnog odbacivanja otpada i mjerama za uklanjanje odbačenog otpada</w:t>
      </w:r>
    </w:p>
    <w:p w14:paraId="54AD09F7" w14:textId="77777777" w:rsidR="005521C3" w:rsidRPr="0071124B" w:rsidRDefault="005521C3" w:rsidP="00375CBB">
      <w:pPr>
        <w:pStyle w:val="Default"/>
        <w:rPr>
          <w:b/>
          <w:bCs/>
          <w:sz w:val="22"/>
          <w:szCs w:val="22"/>
        </w:rPr>
      </w:pPr>
    </w:p>
    <w:p w14:paraId="0D6432C2" w14:textId="77777777" w:rsidR="00375CBB" w:rsidRPr="0071124B" w:rsidRDefault="00375CBB" w:rsidP="0071124B">
      <w:pPr>
        <w:pStyle w:val="Default"/>
        <w:jc w:val="center"/>
        <w:rPr>
          <w:sz w:val="22"/>
          <w:szCs w:val="22"/>
        </w:rPr>
      </w:pPr>
      <w:r w:rsidRPr="0071124B">
        <w:rPr>
          <w:bCs/>
          <w:sz w:val="22"/>
          <w:szCs w:val="22"/>
        </w:rPr>
        <w:t>Članak 1.</w:t>
      </w:r>
    </w:p>
    <w:p w14:paraId="57FBF0C6" w14:textId="77777777" w:rsidR="00375CBB" w:rsidRPr="0071124B" w:rsidRDefault="00375CBB" w:rsidP="0071124B">
      <w:pPr>
        <w:pStyle w:val="Default"/>
        <w:ind w:firstLine="708"/>
        <w:jc w:val="both"/>
        <w:rPr>
          <w:sz w:val="22"/>
          <w:szCs w:val="22"/>
        </w:rPr>
      </w:pPr>
      <w:r w:rsidRPr="0071124B">
        <w:rPr>
          <w:sz w:val="22"/>
          <w:szCs w:val="22"/>
        </w:rPr>
        <w:t>Ovom se Odlukom uređuje način provedbe</w:t>
      </w:r>
      <w:r w:rsidR="00B73CC4" w:rsidRPr="0071124B">
        <w:rPr>
          <w:sz w:val="22"/>
          <w:szCs w:val="22"/>
        </w:rPr>
        <w:t xml:space="preserve"> </w:t>
      </w:r>
      <w:r w:rsidRPr="0071124B">
        <w:rPr>
          <w:sz w:val="22"/>
          <w:szCs w:val="22"/>
        </w:rPr>
        <w:t>mjera za sprječavanje nepropisnog odbacivanja otpada</w:t>
      </w:r>
      <w:r w:rsidR="00B73CC4" w:rsidRPr="0071124B">
        <w:rPr>
          <w:sz w:val="22"/>
          <w:szCs w:val="22"/>
        </w:rPr>
        <w:t xml:space="preserve"> i </w:t>
      </w:r>
      <w:r w:rsidRPr="0071124B">
        <w:rPr>
          <w:sz w:val="22"/>
          <w:szCs w:val="22"/>
        </w:rPr>
        <w:t xml:space="preserve">mjera za uklanjanje otpada odbačenog u okoliš. </w:t>
      </w:r>
    </w:p>
    <w:p w14:paraId="7750D3E3" w14:textId="77777777" w:rsidR="0071124B" w:rsidRDefault="0071124B" w:rsidP="0071124B">
      <w:pPr>
        <w:pStyle w:val="Default"/>
        <w:jc w:val="both"/>
        <w:rPr>
          <w:bCs/>
          <w:sz w:val="22"/>
          <w:szCs w:val="22"/>
        </w:rPr>
      </w:pPr>
    </w:p>
    <w:p w14:paraId="72DDA43F" w14:textId="77777777" w:rsidR="00375CBB" w:rsidRPr="0071124B" w:rsidRDefault="00375CBB" w:rsidP="0071124B">
      <w:pPr>
        <w:pStyle w:val="Default"/>
        <w:jc w:val="center"/>
        <w:rPr>
          <w:sz w:val="22"/>
          <w:szCs w:val="22"/>
        </w:rPr>
      </w:pPr>
      <w:r w:rsidRPr="0071124B">
        <w:rPr>
          <w:bCs/>
          <w:sz w:val="22"/>
          <w:szCs w:val="22"/>
        </w:rPr>
        <w:t>Članak 2.</w:t>
      </w:r>
    </w:p>
    <w:p w14:paraId="3BF2FD99" w14:textId="77777777" w:rsidR="00375CBB" w:rsidRPr="006C544D" w:rsidRDefault="00375CBB" w:rsidP="0071124B">
      <w:pPr>
        <w:pStyle w:val="Default"/>
        <w:ind w:firstLine="708"/>
        <w:jc w:val="both"/>
        <w:rPr>
          <w:sz w:val="22"/>
          <w:szCs w:val="22"/>
        </w:rPr>
      </w:pPr>
      <w:r w:rsidRPr="006C544D">
        <w:rPr>
          <w:sz w:val="22"/>
          <w:szCs w:val="22"/>
        </w:rPr>
        <w:t>Nepropisno odbačenim otpadom</w:t>
      </w:r>
      <w:r w:rsidR="00906699" w:rsidRPr="006C544D">
        <w:rPr>
          <w:sz w:val="22"/>
          <w:szCs w:val="22"/>
        </w:rPr>
        <w:t>,</w:t>
      </w:r>
      <w:r w:rsidRPr="006C544D">
        <w:rPr>
          <w:sz w:val="22"/>
          <w:szCs w:val="22"/>
        </w:rPr>
        <w:t xml:space="preserve"> u smislu ove Odluke, smatra se otpad odbačen u okoliš</w:t>
      </w:r>
      <w:r w:rsidR="006C544D" w:rsidRPr="006C544D">
        <w:rPr>
          <w:sz w:val="22"/>
          <w:szCs w:val="22"/>
        </w:rPr>
        <w:t>, glomazni otpad ostavljen na javnoj površini i opasni i građevinski otpad odbačen na javnim površinama.</w:t>
      </w:r>
      <w:r w:rsidRPr="006C544D">
        <w:rPr>
          <w:sz w:val="22"/>
          <w:szCs w:val="22"/>
        </w:rPr>
        <w:t xml:space="preserve"> </w:t>
      </w:r>
    </w:p>
    <w:p w14:paraId="73F7A208" w14:textId="77777777" w:rsidR="0071124B" w:rsidRDefault="0071124B" w:rsidP="00375CBB">
      <w:pPr>
        <w:pStyle w:val="Default"/>
        <w:rPr>
          <w:bCs/>
          <w:sz w:val="22"/>
          <w:szCs w:val="22"/>
        </w:rPr>
      </w:pPr>
    </w:p>
    <w:p w14:paraId="7E1009BC" w14:textId="77777777" w:rsidR="00375CBB" w:rsidRPr="0071124B" w:rsidRDefault="00375CBB" w:rsidP="0071124B">
      <w:pPr>
        <w:pStyle w:val="Default"/>
        <w:jc w:val="center"/>
        <w:rPr>
          <w:sz w:val="22"/>
          <w:szCs w:val="22"/>
        </w:rPr>
      </w:pPr>
      <w:r w:rsidRPr="0071124B">
        <w:rPr>
          <w:bCs/>
          <w:sz w:val="22"/>
          <w:szCs w:val="22"/>
        </w:rPr>
        <w:t>Članak 3.</w:t>
      </w:r>
    </w:p>
    <w:p w14:paraId="485262D0" w14:textId="77777777" w:rsidR="00375CBB" w:rsidRPr="0071124B" w:rsidRDefault="00906699" w:rsidP="0071124B">
      <w:pPr>
        <w:pStyle w:val="Default"/>
        <w:ind w:firstLine="705"/>
        <w:rPr>
          <w:sz w:val="22"/>
          <w:szCs w:val="22"/>
        </w:rPr>
      </w:pPr>
      <w:r w:rsidRPr="0071124B">
        <w:rPr>
          <w:sz w:val="22"/>
          <w:szCs w:val="22"/>
        </w:rPr>
        <w:t>M</w:t>
      </w:r>
      <w:r w:rsidR="00375CBB" w:rsidRPr="0071124B">
        <w:rPr>
          <w:sz w:val="22"/>
          <w:szCs w:val="22"/>
        </w:rPr>
        <w:t xml:space="preserve">jere za sprečavanje nepropisnog </w:t>
      </w:r>
      <w:r w:rsidRPr="0071124B">
        <w:rPr>
          <w:sz w:val="22"/>
          <w:szCs w:val="22"/>
        </w:rPr>
        <w:t xml:space="preserve">odbacivanja </w:t>
      </w:r>
      <w:r w:rsidR="00375CBB" w:rsidRPr="0071124B">
        <w:rPr>
          <w:sz w:val="22"/>
          <w:szCs w:val="22"/>
        </w:rPr>
        <w:t xml:space="preserve">otpada </w:t>
      </w:r>
      <w:r w:rsidRPr="0071124B">
        <w:rPr>
          <w:sz w:val="22"/>
          <w:szCs w:val="22"/>
        </w:rPr>
        <w:t>provode se:</w:t>
      </w:r>
      <w:r w:rsidR="00375CBB" w:rsidRPr="0071124B">
        <w:rPr>
          <w:sz w:val="22"/>
          <w:szCs w:val="22"/>
        </w:rPr>
        <w:t xml:space="preserve"> </w:t>
      </w:r>
    </w:p>
    <w:p w14:paraId="1BA5A699" w14:textId="77777777" w:rsidR="00D76802" w:rsidRPr="0071124B" w:rsidRDefault="00375CBB" w:rsidP="0071124B">
      <w:pPr>
        <w:pStyle w:val="Default"/>
        <w:spacing w:after="17"/>
        <w:ind w:left="705" w:hanging="705"/>
        <w:jc w:val="both"/>
        <w:rPr>
          <w:sz w:val="22"/>
          <w:szCs w:val="22"/>
        </w:rPr>
      </w:pPr>
      <w:r w:rsidRPr="0071124B">
        <w:rPr>
          <w:sz w:val="22"/>
          <w:szCs w:val="22"/>
        </w:rPr>
        <w:t xml:space="preserve">- </w:t>
      </w:r>
      <w:r w:rsidR="00243A62" w:rsidRPr="0071124B">
        <w:rPr>
          <w:sz w:val="22"/>
          <w:szCs w:val="22"/>
        </w:rPr>
        <w:tab/>
      </w:r>
      <w:r w:rsidR="00D76802" w:rsidRPr="00906699">
        <w:rPr>
          <w:sz w:val="22"/>
          <w:szCs w:val="22"/>
        </w:rPr>
        <w:t>distribucij</w:t>
      </w:r>
      <w:r w:rsidR="00D76802" w:rsidRPr="0071124B">
        <w:rPr>
          <w:sz w:val="22"/>
          <w:szCs w:val="22"/>
        </w:rPr>
        <w:t>om</w:t>
      </w:r>
      <w:r w:rsidR="00D76802" w:rsidRPr="00906699">
        <w:rPr>
          <w:sz w:val="22"/>
          <w:szCs w:val="22"/>
        </w:rPr>
        <w:t xml:space="preserve"> letaka o načinu zbrinjavanja otpada putem isporučitelja javne usluge prikupljanja</w:t>
      </w:r>
      <w:r w:rsidR="00D76802" w:rsidRPr="0071124B">
        <w:rPr>
          <w:sz w:val="22"/>
          <w:szCs w:val="22"/>
        </w:rPr>
        <w:t xml:space="preserve"> miješanog komunalnog otpada i </w:t>
      </w:r>
      <w:r w:rsidR="00D76802" w:rsidRPr="00906699">
        <w:rPr>
          <w:sz w:val="22"/>
          <w:szCs w:val="22"/>
        </w:rPr>
        <w:t>biorazgradivog komunalnog otpada</w:t>
      </w:r>
      <w:r w:rsidR="00D76802" w:rsidRPr="0071124B">
        <w:rPr>
          <w:sz w:val="22"/>
          <w:szCs w:val="22"/>
        </w:rPr>
        <w:t xml:space="preserve">, </w:t>
      </w:r>
    </w:p>
    <w:p w14:paraId="3CF4F7AD" w14:textId="77777777" w:rsidR="00D76802" w:rsidRPr="0071124B" w:rsidRDefault="00D76802" w:rsidP="0071124B">
      <w:pPr>
        <w:pStyle w:val="Default"/>
        <w:spacing w:after="17"/>
        <w:ind w:left="708" w:hanging="705"/>
        <w:jc w:val="both"/>
        <w:rPr>
          <w:sz w:val="22"/>
          <w:szCs w:val="22"/>
        </w:rPr>
      </w:pPr>
      <w:r w:rsidRPr="0071124B">
        <w:rPr>
          <w:sz w:val="22"/>
          <w:szCs w:val="22"/>
        </w:rPr>
        <w:t>-</w:t>
      </w:r>
      <w:r w:rsidRPr="0071124B">
        <w:rPr>
          <w:sz w:val="22"/>
          <w:szCs w:val="22"/>
        </w:rPr>
        <w:tab/>
      </w:r>
      <w:r w:rsidRPr="00906699">
        <w:rPr>
          <w:sz w:val="22"/>
          <w:szCs w:val="22"/>
        </w:rPr>
        <w:t>objav</w:t>
      </w:r>
      <w:r w:rsidRPr="0071124B">
        <w:rPr>
          <w:sz w:val="22"/>
          <w:szCs w:val="22"/>
        </w:rPr>
        <w:t>om</w:t>
      </w:r>
      <w:r w:rsidRPr="00906699">
        <w:rPr>
          <w:sz w:val="22"/>
          <w:szCs w:val="22"/>
        </w:rPr>
        <w:t xml:space="preserve"> informacija na internetskim stranicama </w:t>
      </w:r>
      <w:r w:rsidRPr="0071124B">
        <w:rPr>
          <w:sz w:val="22"/>
          <w:szCs w:val="22"/>
        </w:rPr>
        <w:t xml:space="preserve">Općine </w:t>
      </w:r>
      <w:r w:rsidRPr="00906699">
        <w:rPr>
          <w:sz w:val="22"/>
          <w:szCs w:val="22"/>
        </w:rPr>
        <w:t xml:space="preserve">o načinu </w:t>
      </w:r>
      <w:r w:rsidRPr="0071124B">
        <w:rPr>
          <w:sz w:val="22"/>
          <w:szCs w:val="22"/>
        </w:rPr>
        <w:t xml:space="preserve">zbrinjavanja otpada koji nije mješoviti komunalni otpad i biorazgradivi otpad, </w:t>
      </w:r>
    </w:p>
    <w:p w14:paraId="1CCE7540" w14:textId="77777777" w:rsidR="00243A62" w:rsidRPr="0071124B" w:rsidRDefault="00D76802" w:rsidP="0071124B">
      <w:pPr>
        <w:pStyle w:val="Default"/>
        <w:spacing w:after="17"/>
        <w:ind w:left="708" w:hanging="705"/>
        <w:jc w:val="both"/>
        <w:rPr>
          <w:sz w:val="22"/>
          <w:szCs w:val="22"/>
        </w:rPr>
      </w:pPr>
      <w:r w:rsidRPr="0071124B">
        <w:rPr>
          <w:sz w:val="22"/>
          <w:szCs w:val="22"/>
        </w:rPr>
        <w:t>-</w:t>
      </w:r>
      <w:r w:rsidRPr="0071124B">
        <w:rPr>
          <w:sz w:val="22"/>
          <w:szCs w:val="22"/>
        </w:rPr>
        <w:tab/>
      </w:r>
      <w:r w:rsidR="00243A62" w:rsidRPr="0071124B">
        <w:rPr>
          <w:sz w:val="22"/>
          <w:szCs w:val="22"/>
        </w:rPr>
        <w:t>postavljanjem</w:t>
      </w:r>
      <w:r w:rsidRPr="0071124B">
        <w:rPr>
          <w:sz w:val="22"/>
          <w:szCs w:val="22"/>
        </w:rPr>
        <w:t xml:space="preserve"> znakova </w:t>
      </w:r>
      <w:r w:rsidR="00243A62" w:rsidRPr="0071124B">
        <w:rPr>
          <w:sz w:val="22"/>
          <w:szCs w:val="22"/>
        </w:rPr>
        <w:t xml:space="preserve">zabrane odbacivanja otpada na lokacijama na kojima je </w:t>
      </w:r>
      <w:r w:rsidRPr="0071124B">
        <w:rPr>
          <w:sz w:val="22"/>
          <w:szCs w:val="22"/>
        </w:rPr>
        <w:t xml:space="preserve">u više navrata </w:t>
      </w:r>
      <w:r w:rsidR="00243A62" w:rsidRPr="0071124B">
        <w:rPr>
          <w:sz w:val="22"/>
          <w:szCs w:val="22"/>
        </w:rPr>
        <w:t>evidentirano postojanje odbačenog otpada</w:t>
      </w:r>
      <w:r w:rsidRPr="0071124B">
        <w:rPr>
          <w:sz w:val="22"/>
          <w:szCs w:val="22"/>
        </w:rPr>
        <w:t>.</w:t>
      </w:r>
    </w:p>
    <w:p w14:paraId="3774E414" w14:textId="77777777" w:rsidR="00375CBB" w:rsidRPr="0071124B" w:rsidRDefault="00243A62" w:rsidP="000143DE">
      <w:pPr>
        <w:pStyle w:val="Default"/>
        <w:spacing w:after="17"/>
        <w:ind w:left="705" w:hanging="705"/>
        <w:rPr>
          <w:sz w:val="22"/>
          <w:szCs w:val="22"/>
        </w:rPr>
      </w:pPr>
      <w:r w:rsidRPr="0071124B">
        <w:rPr>
          <w:sz w:val="22"/>
          <w:szCs w:val="22"/>
        </w:rPr>
        <w:t xml:space="preserve"> </w:t>
      </w:r>
      <w:r w:rsidRPr="0071124B">
        <w:rPr>
          <w:sz w:val="22"/>
          <w:szCs w:val="22"/>
        </w:rPr>
        <w:tab/>
      </w:r>
    </w:p>
    <w:p w14:paraId="1A5EA637" w14:textId="77777777" w:rsidR="000143DE" w:rsidRPr="0071124B" w:rsidRDefault="000143DE" w:rsidP="000143DE">
      <w:pPr>
        <w:pStyle w:val="Default"/>
        <w:rPr>
          <w:bCs/>
          <w:sz w:val="22"/>
          <w:szCs w:val="22"/>
        </w:rPr>
      </w:pPr>
    </w:p>
    <w:p w14:paraId="3C1B4261" w14:textId="77777777" w:rsidR="000143DE" w:rsidRPr="0071124B" w:rsidRDefault="000143DE" w:rsidP="0071124B">
      <w:pPr>
        <w:pStyle w:val="Default"/>
        <w:jc w:val="center"/>
        <w:rPr>
          <w:sz w:val="22"/>
          <w:szCs w:val="22"/>
        </w:rPr>
      </w:pPr>
      <w:r w:rsidRPr="0071124B">
        <w:rPr>
          <w:bCs/>
          <w:sz w:val="22"/>
          <w:szCs w:val="22"/>
        </w:rPr>
        <w:t>Članak 4.</w:t>
      </w:r>
    </w:p>
    <w:p w14:paraId="7CCE5821" w14:textId="77777777" w:rsidR="00243A62" w:rsidRPr="0071124B" w:rsidRDefault="000143DE" w:rsidP="0071124B">
      <w:pPr>
        <w:pStyle w:val="Default"/>
        <w:spacing w:after="17"/>
        <w:ind w:firstLine="705"/>
        <w:rPr>
          <w:sz w:val="22"/>
          <w:szCs w:val="22"/>
        </w:rPr>
      </w:pPr>
      <w:r w:rsidRPr="0071124B">
        <w:rPr>
          <w:sz w:val="22"/>
          <w:szCs w:val="22"/>
        </w:rPr>
        <w:t>Mjere za uklanjanje otpada odbačenog u okoliš provode se:</w:t>
      </w:r>
    </w:p>
    <w:p w14:paraId="1317E27A" w14:textId="77777777" w:rsidR="006C544D" w:rsidRDefault="000143DE" w:rsidP="0071124B">
      <w:pPr>
        <w:pStyle w:val="Default"/>
        <w:spacing w:after="17"/>
        <w:ind w:left="705" w:hanging="705"/>
        <w:jc w:val="both"/>
        <w:rPr>
          <w:sz w:val="22"/>
          <w:szCs w:val="22"/>
        </w:rPr>
      </w:pPr>
      <w:r w:rsidRPr="0071124B">
        <w:rPr>
          <w:sz w:val="22"/>
          <w:szCs w:val="22"/>
        </w:rPr>
        <w:t>-</w:t>
      </w:r>
      <w:r w:rsidRPr="0071124B">
        <w:rPr>
          <w:sz w:val="22"/>
          <w:szCs w:val="22"/>
        </w:rPr>
        <w:tab/>
        <w:t>sustav</w:t>
      </w:r>
      <w:r w:rsidR="006C544D">
        <w:rPr>
          <w:sz w:val="22"/>
          <w:szCs w:val="22"/>
        </w:rPr>
        <w:t>om</w:t>
      </w:r>
      <w:r w:rsidRPr="0071124B">
        <w:rPr>
          <w:sz w:val="22"/>
          <w:szCs w:val="22"/>
        </w:rPr>
        <w:t xml:space="preserve"> za zaprimanje obavijesti o nepropisno odbačenom otpadu </w:t>
      </w:r>
      <w:r w:rsidR="006C544D">
        <w:rPr>
          <w:sz w:val="22"/>
          <w:szCs w:val="22"/>
        </w:rPr>
        <w:t xml:space="preserve">putem obrasca objavljenog na mrežnoj stranici </w:t>
      </w:r>
      <w:hyperlink r:id="rId6" w:history="1">
        <w:r w:rsidR="006C544D" w:rsidRPr="00425350">
          <w:rPr>
            <w:rStyle w:val="Hiperveza"/>
            <w:sz w:val="22"/>
            <w:szCs w:val="22"/>
          </w:rPr>
          <w:t>www.staragradiska.com</w:t>
        </w:r>
      </w:hyperlink>
      <w:r w:rsidR="006C544D">
        <w:rPr>
          <w:sz w:val="22"/>
          <w:szCs w:val="22"/>
        </w:rPr>
        <w:t xml:space="preserve">, </w:t>
      </w:r>
    </w:p>
    <w:p w14:paraId="165818CC" w14:textId="77777777" w:rsidR="000143DE" w:rsidRPr="0071124B" w:rsidRDefault="006C544D" w:rsidP="0071124B">
      <w:pPr>
        <w:pStyle w:val="Default"/>
        <w:spacing w:after="17"/>
        <w:ind w:left="705" w:hanging="705"/>
        <w:jc w:val="both"/>
        <w:rPr>
          <w:sz w:val="22"/>
          <w:szCs w:val="22"/>
        </w:rPr>
      </w:pPr>
      <w:r>
        <w:rPr>
          <w:sz w:val="22"/>
          <w:szCs w:val="22"/>
        </w:rPr>
        <w:t>-</w:t>
      </w:r>
      <w:r>
        <w:rPr>
          <w:sz w:val="22"/>
          <w:szCs w:val="22"/>
        </w:rPr>
        <w:tab/>
        <w:t>uspostavljanjem sustava</w:t>
      </w:r>
      <w:r w:rsidR="000143DE" w:rsidRPr="0071124B">
        <w:rPr>
          <w:sz w:val="22"/>
          <w:szCs w:val="22"/>
        </w:rPr>
        <w:t xml:space="preserve"> evidentiranj</w:t>
      </w:r>
      <w:r>
        <w:rPr>
          <w:sz w:val="22"/>
          <w:szCs w:val="22"/>
        </w:rPr>
        <w:t xml:space="preserve">a </w:t>
      </w:r>
      <w:r w:rsidR="000143DE" w:rsidRPr="0071124B">
        <w:rPr>
          <w:sz w:val="22"/>
          <w:szCs w:val="22"/>
        </w:rPr>
        <w:t>lokacija odbačenog otpada</w:t>
      </w:r>
      <w:r>
        <w:rPr>
          <w:sz w:val="22"/>
          <w:szCs w:val="22"/>
        </w:rPr>
        <w:t>,</w:t>
      </w:r>
    </w:p>
    <w:p w14:paraId="4CBBFF9C" w14:textId="77777777" w:rsidR="000143DE" w:rsidRPr="0071124B" w:rsidRDefault="000143DE" w:rsidP="0071124B">
      <w:pPr>
        <w:pStyle w:val="Default"/>
        <w:spacing w:after="17"/>
        <w:ind w:left="705" w:hanging="705"/>
        <w:jc w:val="both"/>
        <w:rPr>
          <w:sz w:val="22"/>
          <w:szCs w:val="22"/>
        </w:rPr>
      </w:pPr>
      <w:r w:rsidRPr="0071124B">
        <w:rPr>
          <w:sz w:val="22"/>
          <w:szCs w:val="22"/>
        </w:rPr>
        <w:t>-</w:t>
      </w:r>
      <w:r w:rsidRPr="0071124B">
        <w:rPr>
          <w:sz w:val="22"/>
          <w:szCs w:val="22"/>
        </w:rPr>
        <w:tab/>
        <w:t>redovitim godišnjim nadzorom područja Općine Stara Gradiška radi utvrđivanja postojanja odbačenog otpada, a posebno lokacija na kojima je u prethodne dvije godine evidentirano postojanje odbačenog otpada,</w:t>
      </w:r>
    </w:p>
    <w:p w14:paraId="6349D1AC" w14:textId="77777777" w:rsidR="000143DE" w:rsidRPr="0090046D" w:rsidRDefault="000143DE" w:rsidP="0071124B">
      <w:pPr>
        <w:pStyle w:val="Default"/>
        <w:spacing w:after="17"/>
        <w:ind w:left="705" w:hanging="705"/>
        <w:jc w:val="both"/>
        <w:rPr>
          <w:sz w:val="22"/>
          <w:szCs w:val="22"/>
        </w:rPr>
      </w:pPr>
      <w:r w:rsidRPr="0071124B">
        <w:rPr>
          <w:sz w:val="22"/>
          <w:szCs w:val="22"/>
        </w:rPr>
        <w:t>-</w:t>
      </w:r>
      <w:r w:rsidRPr="0071124B">
        <w:rPr>
          <w:sz w:val="22"/>
          <w:szCs w:val="22"/>
        </w:rPr>
        <w:tab/>
      </w:r>
      <w:r w:rsidR="0071124B" w:rsidRPr="0071124B">
        <w:rPr>
          <w:sz w:val="22"/>
          <w:szCs w:val="22"/>
        </w:rPr>
        <w:t xml:space="preserve">izdavanjem </w:t>
      </w:r>
      <w:r w:rsidRPr="0071124B">
        <w:rPr>
          <w:sz w:val="22"/>
          <w:szCs w:val="22"/>
        </w:rPr>
        <w:t>naredb</w:t>
      </w:r>
      <w:r w:rsidR="0071124B" w:rsidRPr="0071124B">
        <w:rPr>
          <w:sz w:val="22"/>
          <w:szCs w:val="22"/>
        </w:rPr>
        <w:t>e</w:t>
      </w:r>
      <w:r w:rsidRPr="0071124B">
        <w:rPr>
          <w:sz w:val="22"/>
          <w:szCs w:val="22"/>
        </w:rPr>
        <w:t xml:space="preserve"> vlasniku odnosno posjedniku nekretnine odnosno osobi koja upravlja nekretninom na kojoj je nepropisno odložen otpad</w:t>
      </w:r>
      <w:r w:rsidR="0071124B" w:rsidRPr="0071124B">
        <w:rPr>
          <w:sz w:val="22"/>
          <w:szCs w:val="22"/>
        </w:rPr>
        <w:t>,</w:t>
      </w:r>
      <w:r w:rsidRPr="0071124B">
        <w:rPr>
          <w:sz w:val="22"/>
          <w:szCs w:val="22"/>
        </w:rPr>
        <w:t xml:space="preserve"> da odloženi otpad uklo</w:t>
      </w:r>
      <w:r w:rsidR="00D76802" w:rsidRPr="0071124B">
        <w:rPr>
          <w:sz w:val="22"/>
          <w:szCs w:val="22"/>
        </w:rPr>
        <w:t>n</w:t>
      </w:r>
      <w:r w:rsidRPr="0071124B">
        <w:rPr>
          <w:sz w:val="22"/>
          <w:szCs w:val="22"/>
        </w:rPr>
        <w:t>i</w:t>
      </w:r>
      <w:r w:rsidR="0071124B" w:rsidRPr="0071124B">
        <w:rPr>
          <w:sz w:val="22"/>
          <w:szCs w:val="22"/>
        </w:rPr>
        <w:t xml:space="preserve"> </w:t>
      </w:r>
      <w:r w:rsidR="0071124B" w:rsidRPr="0090046D">
        <w:rPr>
          <w:sz w:val="22"/>
          <w:szCs w:val="22"/>
        </w:rPr>
        <w:t xml:space="preserve">odnosno preda ovlaštenoj osobi </w:t>
      </w:r>
      <w:r w:rsidR="0090046D" w:rsidRPr="0090046D">
        <w:rPr>
          <w:sz w:val="22"/>
          <w:szCs w:val="22"/>
        </w:rPr>
        <w:t>za gospodarenje otpad</w:t>
      </w:r>
      <w:r w:rsidR="0090046D">
        <w:rPr>
          <w:sz w:val="22"/>
          <w:szCs w:val="22"/>
        </w:rPr>
        <w:t>om</w:t>
      </w:r>
      <w:r w:rsidR="0090046D" w:rsidRPr="0090046D">
        <w:rPr>
          <w:sz w:val="22"/>
          <w:szCs w:val="22"/>
        </w:rPr>
        <w:t xml:space="preserve"> </w:t>
      </w:r>
      <w:r w:rsidR="0071124B" w:rsidRPr="0090046D">
        <w:rPr>
          <w:sz w:val="22"/>
          <w:szCs w:val="22"/>
        </w:rPr>
        <w:t>ovisno o vrsti otpada</w:t>
      </w:r>
      <w:r w:rsidRPr="0090046D">
        <w:rPr>
          <w:sz w:val="22"/>
          <w:szCs w:val="22"/>
        </w:rPr>
        <w:t>,</w:t>
      </w:r>
    </w:p>
    <w:p w14:paraId="21FD90B3" w14:textId="77777777" w:rsidR="00D76802" w:rsidRPr="0071124B" w:rsidRDefault="000143DE" w:rsidP="0071124B">
      <w:pPr>
        <w:pStyle w:val="Default"/>
        <w:spacing w:after="17"/>
        <w:ind w:left="705" w:hanging="705"/>
        <w:jc w:val="both"/>
        <w:rPr>
          <w:sz w:val="22"/>
          <w:szCs w:val="22"/>
        </w:rPr>
      </w:pPr>
      <w:r w:rsidRPr="0071124B">
        <w:rPr>
          <w:sz w:val="22"/>
          <w:szCs w:val="22"/>
        </w:rPr>
        <w:t xml:space="preserve">- </w:t>
      </w:r>
      <w:r w:rsidRPr="0071124B">
        <w:rPr>
          <w:sz w:val="22"/>
          <w:szCs w:val="22"/>
        </w:rPr>
        <w:tab/>
        <w:t xml:space="preserve">organiziranjem </w:t>
      </w:r>
      <w:r w:rsidRPr="00906699">
        <w:rPr>
          <w:sz w:val="22"/>
          <w:szCs w:val="22"/>
        </w:rPr>
        <w:t>akcij</w:t>
      </w:r>
      <w:r w:rsidRPr="0071124B">
        <w:rPr>
          <w:sz w:val="22"/>
          <w:szCs w:val="22"/>
        </w:rPr>
        <w:t>a</w:t>
      </w:r>
      <w:r w:rsidRPr="00906699">
        <w:rPr>
          <w:sz w:val="22"/>
          <w:szCs w:val="22"/>
        </w:rPr>
        <w:t xml:space="preserve"> uklanjanja nepropisno </w:t>
      </w:r>
      <w:r w:rsidRPr="0071124B">
        <w:rPr>
          <w:sz w:val="22"/>
          <w:szCs w:val="22"/>
        </w:rPr>
        <w:t xml:space="preserve">odloženog </w:t>
      </w:r>
      <w:r w:rsidRPr="00906699">
        <w:rPr>
          <w:sz w:val="22"/>
          <w:szCs w:val="22"/>
        </w:rPr>
        <w:t xml:space="preserve">otpada na </w:t>
      </w:r>
      <w:r w:rsidRPr="0071124B">
        <w:rPr>
          <w:sz w:val="22"/>
          <w:szCs w:val="22"/>
        </w:rPr>
        <w:t>javnim površinama</w:t>
      </w:r>
      <w:r w:rsidR="00D76802" w:rsidRPr="0071124B">
        <w:rPr>
          <w:sz w:val="22"/>
          <w:szCs w:val="22"/>
        </w:rPr>
        <w:t xml:space="preserve"> </w:t>
      </w:r>
      <w:r w:rsidR="0071124B" w:rsidRPr="0071124B">
        <w:rPr>
          <w:sz w:val="22"/>
          <w:szCs w:val="22"/>
        </w:rPr>
        <w:t xml:space="preserve">i drugim površinama </w:t>
      </w:r>
      <w:r w:rsidR="00D76802" w:rsidRPr="0071124B">
        <w:rPr>
          <w:sz w:val="22"/>
          <w:szCs w:val="22"/>
        </w:rPr>
        <w:t>na</w:t>
      </w:r>
      <w:r w:rsidRPr="0071124B">
        <w:rPr>
          <w:sz w:val="22"/>
          <w:szCs w:val="22"/>
        </w:rPr>
        <w:t xml:space="preserve"> </w:t>
      </w:r>
      <w:r w:rsidRPr="00906699">
        <w:rPr>
          <w:sz w:val="22"/>
          <w:szCs w:val="22"/>
        </w:rPr>
        <w:t xml:space="preserve">području </w:t>
      </w:r>
      <w:r w:rsidRPr="0071124B">
        <w:rPr>
          <w:sz w:val="22"/>
          <w:szCs w:val="22"/>
        </w:rPr>
        <w:t>Općine Stara Gradiška</w:t>
      </w:r>
      <w:r w:rsidR="0071124B" w:rsidRPr="0071124B">
        <w:rPr>
          <w:sz w:val="22"/>
          <w:szCs w:val="22"/>
        </w:rPr>
        <w:t>.</w:t>
      </w:r>
    </w:p>
    <w:p w14:paraId="17A4D502" w14:textId="77777777" w:rsidR="00375CBB" w:rsidRDefault="0071124B" w:rsidP="0090046D">
      <w:pPr>
        <w:pStyle w:val="Default"/>
        <w:tabs>
          <w:tab w:val="left" w:pos="3675"/>
        </w:tabs>
        <w:spacing w:after="17"/>
        <w:ind w:left="705" w:hanging="705"/>
        <w:rPr>
          <w:sz w:val="22"/>
          <w:szCs w:val="22"/>
        </w:rPr>
      </w:pPr>
      <w:r w:rsidRPr="0071124B">
        <w:rPr>
          <w:sz w:val="22"/>
          <w:szCs w:val="22"/>
        </w:rPr>
        <w:t xml:space="preserve"> </w:t>
      </w:r>
      <w:r w:rsidR="0090046D">
        <w:rPr>
          <w:sz w:val="22"/>
          <w:szCs w:val="22"/>
        </w:rPr>
        <w:tab/>
      </w:r>
      <w:r w:rsidR="0090046D">
        <w:rPr>
          <w:sz w:val="22"/>
          <w:szCs w:val="22"/>
        </w:rPr>
        <w:tab/>
      </w:r>
    </w:p>
    <w:p w14:paraId="298C6720" w14:textId="77777777" w:rsidR="0090046D" w:rsidRPr="0071124B" w:rsidRDefault="0090046D" w:rsidP="0090046D">
      <w:pPr>
        <w:pStyle w:val="Default"/>
        <w:tabs>
          <w:tab w:val="left" w:pos="3675"/>
        </w:tabs>
        <w:spacing w:after="17"/>
        <w:ind w:left="705" w:hanging="705"/>
        <w:rPr>
          <w:sz w:val="22"/>
          <w:szCs w:val="22"/>
        </w:rPr>
      </w:pPr>
    </w:p>
    <w:p w14:paraId="0A5CEF59" w14:textId="77777777" w:rsidR="00375CBB" w:rsidRPr="0071124B" w:rsidRDefault="00375CBB" w:rsidP="0071124B">
      <w:pPr>
        <w:pStyle w:val="Default"/>
        <w:jc w:val="center"/>
        <w:rPr>
          <w:sz w:val="22"/>
          <w:szCs w:val="22"/>
        </w:rPr>
      </w:pPr>
      <w:r w:rsidRPr="0071124B">
        <w:rPr>
          <w:bCs/>
          <w:sz w:val="22"/>
          <w:szCs w:val="22"/>
        </w:rPr>
        <w:lastRenderedPageBreak/>
        <w:t xml:space="preserve">Članak </w:t>
      </w:r>
      <w:r w:rsidR="0071124B" w:rsidRPr="0071124B">
        <w:rPr>
          <w:bCs/>
          <w:sz w:val="22"/>
          <w:szCs w:val="22"/>
        </w:rPr>
        <w:t>5</w:t>
      </w:r>
      <w:r w:rsidRPr="0071124B">
        <w:rPr>
          <w:sz w:val="22"/>
          <w:szCs w:val="22"/>
        </w:rPr>
        <w:t>.</w:t>
      </w:r>
    </w:p>
    <w:p w14:paraId="2A56F011" w14:textId="77777777" w:rsidR="00375CBB" w:rsidRPr="0071124B" w:rsidRDefault="00375CBB" w:rsidP="0071124B">
      <w:pPr>
        <w:pStyle w:val="Default"/>
        <w:ind w:firstLine="708"/>
        <w:jc w:val="both"/>
        <w:rPr>
          <w:sz w:val="22"/>
          <w:szCs w:val="22"/>
        </w:rPr>
      </w:pPr>
      <w:r w:rsidRPr="0071124B">
        <w:rPr>
          <w:sz w:val="22"/>
          <w:szCs w:val="22"/>
        </w:rPr>
        <w:t xml:space="preserve">Sredstva za provedbu mjera iz članka </w:t>
      </w:r>
      <w:r w:rsidR="0071124B" w:rsidRPr="0071124B">
        <w:rPr>
          <w:sz w:val="22"/>
          <w:szCs w:val="22"/>
        </w:rPr>
        <w:t>3. 4</w:t>
      </w:r>
      <w:r w:rsidRPr="0071124B">
        <w:rPr>
          <w:sz w:val="22"/>
          <w:szCs w:val="22"/>
        </w:rPr>
        <w:t>. ove Odluke osigura</w:t>
      </w:r>
      <w:r w:rsidR="0071124B" w:rsidRPr="0071124B">
        <w:rPr>
          <w:sz w:val="22"/>
          <w:szCs w:val="22"/>
        </w:rPr>
        <w:t>vaju</w:t>
      </w:r>
      <w:r w:rsidRPr="0071124B">
        <w:rPr>
          <w:sz w:val="22"/>
          <w:szCs w:val="22"/>
        </w:rPr>
        <w:t xml:space="preserve"> se u Proračunu Općine </w:t>
      </w:r>
      <w:r w:rsidR="0071124B" w:rsidRPr="0071124B">
        <w:rPr>
          <w:sz w:val="22"/>
          <w:szCs w:val="22"/>
        </w:rPr>
        <w:t>Stara Gradiška.</w:t>
      </w:r>
    </w:p>
    <w:p w14:paraId="644481A2" w14:textId="77777777" w:rsidR="0071124B" w:rsidRPr="0071124B" w:rsidRDefault="0071124B" w:rsidP="00375CBB">
      <w:pPr>
        <w:pStyle w:val="Default"/>
        <w:rPr>
          <w:sz w:val="22"/>
          <w:szCs w:val="22"/>
        </w:rPr>
      </w:pPr>
    </w:p>
    <w:p w14:paraId="332E0C4D" w14:textId="77777777" w:rsidR="00375CBB" w:rsidRPr="0071124B" w:rsidRDefault="00375CBB" w:rsidP="0071124B">
      <w:pPr>
        <w:pStyle w:val="Default"/>
        <w:jc w:val="center"/>
        <w:rPr>
          <w:sz w:val="22"/>
          <w:szCs w:val="22"/>
        </w:rPr>
      </w:pPr>
      <w:r w:rsidRPr="0071124B">
        <w:rPr>
          <w:bCs/>
          <w:sz w:val="22"/>
          <w:szCs w:val="22"/>
        </w:rPr>
        <w:t xml:space="preserve">Članak </w:t>
      </w:r>
      <w:r w:rsidR="0071124B" w:rsidRPr="0071124B">
        <w:rPr>
          <w:bCs/>
          <w:sz w:val="22"/>
          <w:szCs w:val="22"/>
        </w:rPr>
        <w:t>6</w:t>
      </w:r>
      <w:r w:rsidRPr="0071124B">
        <w:rPr>
          <w:bCs/>
          <w:sz w:val="22"/>
          <w:szCs w:val="22"/>
        </w:rPr>
        <w:t>.</w:t>
      </w:r>
    </w:p>
    <w:p w14:paraId="089AC7C2" w14:textId="77777777" w:rsidR="0071124B" w:rsidRPr="0071124B" w:rsidRDefault="00375CBB" w:rsidP="0071124B">
      <w:pPr>
        <w:pStyle w:val="Default"/>
        <w:ind w:firstLine="708"/>
        <w:jc w:val="both"/>
        <w:rPr>
          <w:sz w:val="22"/>
          <w:szCs w:val="22"/>
        </w:rPr>
      </w:pPr>
      <w:r w:rsidRPr="0071124B">
        <w:rPr>
          <w:sz w:val="22"/>
          <w:szCs w:val="22"/>
        </w:rPr>
        <w:t xml:space="preserve">Ova odluka stupa na snagu </w:t>
      </w:r>
      <w:r w:rsidR="0071124B" w:rsidRPr="0071124B">
        <w:rPr>
          <w:sz w:val="22"/>
          <w:szCs w:val="22"/>
        </w:rPr>
        <w:t>osmog</w:t>
      </w:r>
      <w:r w:rsidRPr="0071124B">
        <w:rPr>
          <w:sz w:val="22"/>
          <w:szCs w:val="22"/>
        </w:rPr>
        <w:t xml:space="preserve"> dana od dana objave u </w:t>
      </w:r>
      <w:r w:rsidR="0071124B" w:rsidRPr="0071124B">
        <w:rPr>
          <w:sz w:val="22"/>
          <w:szCs w:val="22"/>
        </w:rPr>
        <w:t>„</w:t>
      </w:r>
      <w:r w:rsidRPr="0071124B">
        <w:rPr>
          <w:sz w:val="22"/>
          <w:szCs w:val="22"/>
        </w:rPr>
        <w:t>Služben</w:t>
      </w:r>
      <w:r w:rsidR="0071124B" w:rsidRPr="0071124B">
        <w:rPr>
          <w:sz w:val="22"/>
          <w:szCs w:val="22"/>
        </w:rPr>
        <w:t>om vjesniku Općine Stara Gradiška“</w:t>
      </w:r>
    </w:p>
    <w:p w14:paraId="34EE1287" w14:textId="77777777" w:rsidR="0071124B" w:rsidRPr="0071124B" w:rsidRDefault="0071124B" w:rsidP="00375CBB">
      <w:pPr>
        <w:pStyle w:val="Default"/>
        <w:rPr>
          <w:sz w:val="22"/>
          <w:szCs w:val="22"/>
        </w:rPr>
      </w:pPr>
    </w:p>
    <w:p w14:paraId="2C498F99" w14:textId="77777777" w:rsidR="0071124B" w:rsidRDefault="0071124B" w:rsidP="00375CBB">
      <w:pPr>
        <w:pStyle w:val="Default"/>
        <w:rPr>
          <w:sz w:val="22"/>
          <w:szCs w:val="22"/>
        </w:rPr>
      </w:pPr>
    </w:p>
    <w:p w14:paraId="1D16B029" w14:textId="77777777" w:rsidR="00151FC5" w:rsidRDefault="00151FC5" w:rsidP="00375CBB">
      <w:pPr>
        <w:pStyle w:val="Default"/>
        <w:rPr>
          <w:sz w:val="22"/>
          <w:szCs w:val="22"/>
        </w:rPr>
      </w:pPr>
    </w:p>
    <w:p w14:paraId="0A70C4A1" w14:textId="77777777" w:rsidR="0090046D" w:rsidRPr="00FC66F7" w:rsidRDefault="0090046D" w:rsidP="0090046D">
      <w:pPr>
        <w:spacing w:after="0" w:line="240" w:lineRule="auto"/>
        <w:jc w:val="both"/>
        <w:rPr>
          <w:rFonts w:ascii="Arial" w:hAnsi="Arial" w:cs="Arial"/>
        </w:rPr>
      </w:pPr>
      <w:r w:rsidRPr="00FC66F7">
        <w:rPr>
          <w:rFonts w:ascii="Arial" w:hAnsi="Arial" w:cs="Arial"/>
          <w:color w:val="000000"/>
        </w:rPr>
        <w:t xml:space="preserve">KLASA: </w:t>
      </w:r>
      <w:r w:rsidRPr="00FC66F7">
        <w:rPr>
          <w:rFonts w:ascii="Arial" w:hAnsi="Arial" w:cs="Arial"/>
        </w:rPr>
        <w:t>363-01/18-01/02</w:t>
      </w:r>
    </w:p>
    <w:p w14:paraId="2333FCA7" w14:textId="77777777" w:rsidR="0090046D" w:rsidRPr="00FC66F7" w:rsidRDefault="0090046D" w:rsidP="0090046D">
      <w:pPr>
        <w:pStyle w:val="StandardWeb"/>
        <w:spacing w:before="0" w:beforeAutospacing="0" w:after="0"/>
        <w:jc w:val="both"/>
        <w:rPr>
          <w:rFonts w:ascii="Arial" w:hAnsi="Arial" w:cs="Arial"/>
          <w:sz w:val="22"/>
          <w:szCs w:val="22"/>
        </w:rPr>
      </w:pPr>
      <w:r w:rsidRPr="00FC66F7">
        <w:rPr>
          <w:rFonts w:ascii="Arial" w:hAnsi="Arial" w:cs="Arial"/>
          <w:color w:val="00000A"/>
          <w:sz w:val="22"/>
          <w:szCs w:val="22"/>
        </w:rPr>
        <w:t>URBROJ: 2178/24-0</w:t>
      </w:r>
      <w:r w:rsidR="0011429F">
        <w:rPr>
          <w:rFonts w:ascii="Arial" w:hAnsi="Arial" w:cs="Arial"/>
          <w:color w:val="00000A"/>
          <w:sz w:val="22"/>
          <w:szCs w:val="22"/>
        </w:rPr>
        <w:t>3</w:t>
      </w:r>
      <w:r w:rsidRPr="00FC66F7">
        <w:rPr>
          <w:rFonts w:ascii="Arial" w:hAnsi="Arial" w:cs="Arial"/>
          <w:color w:val="00000A"/>
          <w:sz w:val="22"/>
          <w:szCs w:val="22"/>
        </w:rPr>
        <w:t>-18-</w:t>
      </w:r>
      <w:r>
        <w:rPr>
          <w:rFonts w:ascii="Arial" w:hAnsi="Arial" w:cs="Arial"/>
          <w:color w:val="00000A"/>
          <w:sz w:val="22"/>
          <w:szCs w:val="22"/>
        </w:rPr>
        <w:t>4</w:t>
      </w:r>
    </w:p>
    <w:p w14:paraId="1C7053EF" w14:textId="77777777" w:rsidR="0090046D" w:rsidRPr="00FC66F7" w:rsidRDefault="0090046D" w:rsidP="0090046D">
      <w:pPr>
        <w:pStyle w:val="StandardWeb"/>
        <w:spacing w:before="0" w:beforeAutospacing="0" w:after="0"/>
        <w:jc w:val="both"/>
        <w:rPr>
          <w:rFonts w:ascii="Arial" w:hAnsi="Arial" w:cs="Arial"/>
          <w:sz w:val="22"/>
          <w:szCs w:val="22"/>
        </w:rPr>
      </w:pPr>
      <w:proofErr w:type="spellStart"/>
      <w:r w:rsidRPr="00FC66F7">
        <w:rPr>
          <w:rFonts w:ascii="Arial" w:hAnsi="Arial" w:cs="Arial"/>
          <w:color w:val="00000A"/>
          <w:sz w:val="22"/>
          <w:szCs w:val="22"/>
        </w:rPr>
        <w:t>Stara</w:t>
      </w:r>
      <w:proofErr w:type="spellEnd"/>
      <w:r w:rsidRPr="00FC66F7">
        <w:rPr>
          <w:rFonts w:ascii="Arial" w:hAnsi="Arial" w:cs="Arial"/>
          <w:color w:val="00000A"/>
          <w:sz w:val="22"/>
          <w:szCs w:val="22"/>
        </w:rPr>
        <w:t xml:space="preserve"> </w:t>
      </w:r>
      <w:proofErr w:type="spellStart"/>
      <w:r w:rsidRPr="00FC66F7">
        <w:rPr>
          <w:rFonts w:ascii="Arial" w:hAnsi="Arial" w:cs="Arial"/>
          <w:color w:val="00000A"/>
          <w:sz w:val="22"/>
          <w:szCs w:val="22"/>
        </w:rPr>
        <w:t>Gradiška</w:t>
      </w:r>
      <w:proofErr w:type="spellEnd"/>
      <w:r w:rsidRPr="00FC66F7">
        <w:rPr>
          <w:rFonts w:ascii="Arial" w:hAnsi="Arial" w:cs="Arial"/>
          <w:color w:val="00000A"/>
          <w:sz w:val="22"/>
          <w:szCs w:val="22"/>
        </w:rPr>
        <w:t xml:space="preserve">,  </w:t>
      </w:r>
      <w:r>
        <w:rPr>
          <w:rFonts w:ascii="Arial" w:hAnsi="Arial" w:cs="Arial"/>
          <w:color w:val="00000A"/>
          <w:sz w:val="22"/>
          <w:szCs w:val="22"/>
        </w:rPr>
        <w:t>31</w:t>
      </w:r>
      <w:r w:rsidRPr="00FC66F7">
        <w:rPr>
          <w:rFonts w:ascii="Arial" w:hAnsi="Arial" w:cs="Arial"/>
          <w:color w:val="00000A"/>
          <w:sz w:val="22"/>
          <w:szCs w:val="22"/>
        </w:rPr>
        <w:t xml:space="preserve">. </w:t>
      </w:r>
      <w:proofErr w:type="spellStart"/>
      <w:r w:rsidRPr="00FC66F7">
        <w:rPr>
          <w:rFonts w:ascii="Arial" w:hAnsi="Arial" w:cs="Arial"/>
          <w:color w:val="00000A"/>
          <w:sz w:val="22"/>
          <w:szCs w:val="22"/>
        </w:rPr>
        <w:t>siječnja</w:t>
      </w:r>
      <w:proofErr w:type="spellEnd"/>
      <w:r w:rsidRPr="00FC66F7">
        <w:rPr>
          <w:rFonts w:ascii="Arial" w:hAnsi="Arial" w:cs="Arial"/>
          <w:color w:val="00000A"/>
          <w:sz w:val="22"/>
          <w:szCs w:val="22"/>
        </w:rPr>
        <w:t xml:space="preserve"> 2018. god.</w:t>
      </w:r>
    </w:p>
    <w:p w14:paraId="1C50B352" w14:textId="77777777" w:rsidR="0090046D" w:rsidRPr="00FC66F7" w:rsidRDefault="0090046D" w:rsidP="0090046D">
      <w:pPr>
        <w:pStyle w:val="Default"/>
        <w:rPr>
          <w:sz w:val="22"/>
          <w:szCs w:val="22"/>
        </w:rPr>
      </w:pPr>
    </w:p>
    <w:p w14:paraId="5EFC0CCE" w14:textId="77777777" w:rsidR="00A651DD" w:rsidRDefault="00A651DD" w:rsidP="00375CBB">
      <w:pPr>
        <w:pStyle w:val="Default"/>
        <w:rPr>
          <w:sz w:val="22"/>
          <w:szCs w:val="22"/>
        </w:rPr>
      </w:pPr>
    </w:p>
    <w:p w14:paraId="068427A3" w14:textId="77777777" w:rsidR="00151FC5" w:rsidRDefault="0090046D" w:rsidP="0090046D">
      <w:pPr>
        <w:pStyle w:val="Default"/>
        <w:tabs>
          <w:tab w:val="left" w:pos="2895"/>
          <w:tab w:val="left" w:pos="6345"/>
        </w:tabs>
        <w:rPr>
          <w:sz w:val="22"/>
          <w:szCs w:val="22"/>
        </w:rPr>
      </w:pPr>
      <w:r>
        <w:rPr>
          <w:sz w:val="22"/>
          <w:szCs w:val="22"/>
        </w:rPr>
        <w:tab/>
      </w:r>
      <w:r>
        <w:rPr>
          <w:sz w:val="22"/>
          <w:szCs w:val="22"/>
        </w:rPr>
        <w:tab/>
        <w:t xml:space="preserve">     PREDSJEDNIK</w:t>
      </w:r>
    </w:p>
    <w:p w14:paraId="16F141CE" w14:textId="77777777" w:rsidR="0090046D" w:rsidRDefault="0090046D" w:rsidP="0090046D">
      <w:pPr>
        <w:pStyle w:val="Default"/>
        <w:tabs>
          <w:tab w:val="left" w:pos="2895"/>
          <w:tab w:val="left" w:pos="6345"/>
        </w:tabs>
        <w:rPr>
          <w:sz w:val="22"/>
          <w:szCs w:val="22"/>
        </w:rPr>
      </w:pPr>
      <w:r>
        <w:rPr>
          <w:sz w:val="22"/>
          <w:szCs w:val="22"/>
        </w:rPr>
        <w:tab/>
      </w:r>
      <w:r>
        <w:rPr>
          <w:sz w:val="22"/>
          <w:szCs w:val="22"/>
        </w:rPr>
        <w:tab/>
        <w:t>OPĆINSKOG VIJEĆA</w:t>
      </w:r>
    </w:p>
    <w:p w14:paraId="0FEB0E48" w14:textId="77777777" w:rsidR="0090046D" w:rsidRDefault="0090046D" w:rsidP="0090046D">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Tvrtko </w:t>
      </w:r>
      <w:proofErr w:type="spellStart"/>
      <w:r>
        <w:rPr>
          <w:sz w:val="22"/>
          <w:szCs w:val="22"/>
        </w:rPr>
        <w:t>Beganović</w:t>
      </w:r>
      <w:proofErr w:type="spellEnd"/>
    </w:p>
    <w:p w14:paraId="478FA34B" w14:textId="77777777" w:rsidR="00151FC5" w:rsidRDefault="00151FC5" w:rsidP="00CA4A5E">
      <w:pPr>
        <w:pStyle w:val="Default"/>
        <w:jc w:val="center"/>
        <w:rPr>
          <w:sz w:val="22"/>
          <w:szCs w:val="22"/>
        </w:rPr>
      </w:pPr>
    </w:p>
    <w:p w14:paraId="6C78447E" w14:textId="77777777" w:rsidR="0090046D" w:rsidRDefault="0090046D" w:rsidP="00CA4A5E">
      <w:pPr>
        <w:pStyle w:val="Default"/>
        <w:jc w:val="center"/>
        <w:rPr>
          <w:b/>
          <w:bCs/>
          <w:sz w:val="22"/>
          <w:szCs w:val="22"/>
        </w:rPr>
      </w:pPr>
    </w:p>
    <w:p w14:paraId="5CE88437" w14:textId="77777777" w:rsidR="0090046D" w:rsidRDefault="0090046D" w:rsidP="00CA4A5E">
      <w:pPr>
        <w:pStyle w:val="Default"/>
        <w:jc w:val="center"/>
        <w:rPr>
          <w:b/>
          <w:bCs/>
          <w:sz w:val="22"/>
          <w:szCs w:val="22"/>
        </w:rPr>
      </w:pPr>
    </w:p>
    <w:p w14:paraId="5F25284A" w14:textId="77777777" w:rsidR="0090046D" w:rsidRDefault="0090046D" w:rsidP="00CA4A5E">
      <w:pPr>
        <w:pStyle w:val="Default"/>
        <w:jc w:val="center"/>
        <w:rPr>
          <w:b/>
          <w:bCs/>
          <w:sz w:val="22"/>
          <w:szCs w:val="22"/>
        </w:rPr>
      </w:pPr>
    </w:p>
    <w:p w14:paraId="2F8797D2" w14:textId="77777777" w:rsidR="0090046D" w:rsidRDefault="0090046D" w:rsidP="00CA4A5E">
      <w:pPr>
        <w:pStyle w:val="Default"/>
        <w:jc w:val="center"/>
        <w:rPr>
          <w:b/>
          <w:bCs/>
          <w:sz w:val="22"/>
          <w:szCs w:val="22"/>
        </w:rPr>
      </w:pPr>
    </w:p>
    <w:p w14:paraId="7FD80D34" w14:textId="77777777" w:rsidR="0090046D" w:rsidRDefault="0090046D" w:rsidP="00CA4A5E">
      <w:pPr>
        <w:pStyle w:val="Default"/>
        <w:jc w:val="center"/>
        <w:rPr>
          <w:b/>
          <w:bCs/>
          <w:sz w:val="22"/>
          <w:szCs w:val="22"/>
        </w:rPr>
      </w:pPr>
    </w:p>
    <w:p w14:paraId="1E7F93C1" w14:textId="77777777" w:rsidR="0090046D" w:rsidRDefault="0090046D" w:rsidP="00CA4A5E">
      <w:pPr>
        <w:pStyle w:val="Default"/>
        <w:jc w:val="center"/>
        <w:rPr>
          <w:b/>
          <w:bCs/>
          <w:sz w:val="22"/>
          <w:szCs w:val="22"/>
        </w:rPr>
      </w:pPr>
    </w:p>
    <w:p w14:paraId="1F54235D" w14:textId="77777777" w:rsidR="0090046D" w:rsidRDefault="0090046D" w:rsidP="00CA4A5E">
      <w:pPr>
        <w:pStyle w:val="Default"/>
        <w:jc w:val="center"/>
        <w:rPr>
          <w:b/>
          <w:bCs/>
          <w:sz w:val="22"/>
          <w:szCs w:val="22"/>
        </w:rPr>
      </w:pPr>
    </w:p>
    <w:p w14:paraId="79DD6EDD" w14:textId="77777777" w:rsidR="0090046D" w:rsidRDefault="0090046D" w:rsidP="00CA4A5E">
      <w:pPr>
        <w:pStyle w:val="Default"/>
        <w:jc w:val="center"/>
        <w:rPr>
          <w:b/>
          <w:bCs/>
          <w:sz w:val="22"/>
          <w:szCs w:val="22"/>
        </w:rPr>
      </w:pPr>
    </w:p>
    <w:p w14:paraId="3EF30A73" w14:textId="77777777" w:rsidR="0090046D" w:rsidRDefault="0090046D" w:rsidP="00CA4A5E">
      <w:pPr>
        <w:pStyle w:val="Default"/>
        <w:jc w:val="center"/>
        <w:rPr>
          <w:b/>
          <w:bCs/>
          <w:sz w:val="22"/>
          <w:szCs w:val="22"/>
        </w:rPr>
      </w:pPr>
    </w:p>
    <w:p w14:paraId="0CE4A27D" w14:textId="77777777" w:rsidR="0090046D" w:rsidRDefault="0090046D" w:rsidP="00CA4A5E">
      <w:pPr>
        <w:pStyle w:val="Default"/>
        <w:jc w:val="center"/>
        <w:rPr>
          <w:b/>
          <w:bCs/>
          <w:sz w:val="22"/>
          <w:szCs w:val="22"/>
        </w:rPr>
      </w:pPr>
    </w:p>
    <w:p w14:paraId="3A3A5E8A" w14:textId="77777777" w:rsidR="0090046D" w:rsidRDefault="0090046D" w:rsidP="00CA4A5E">
      <w:pPr>
        <w:pStyle w:val="Default"/>
        <w:jc w:val="center"/>
        <w:rPr>
          <w:b/>
          <w:bCs/>
          <w:sz w:val="22"/>
          <w:szCs w:val="22"/>
        </w:rPr>
      </w:pPr>
    </w:p>
    <w:p w14:paraId="6C49B8C2" w14:textId="77777777" w:rsidR="0090046D" w:rsidRDefault="0090046D" w:rsidP="00CA4A5E">
      <w:pPr>
        <w:pStyle w:val="Default"/>
        <w:jc w:val="center"/>
        <w:rPr>
          <w:b/>
          <w:bCs/>
          <w:sz w:val="22"/>
          <w:szCs w:val="22"/>
        </w:rPr>
      </w:pPr>
    </w:p>
    <w:p w14:paraId="6341E881" w14:textId="77777777" w:rsidR="0090046D" w:rsidRDefault="0090046D" w:rsidP="00CA4A5E">
      <w:pPr>
        <w:pStyle w:val="Default"/>
        <w:jc w:val="center"/>
        <w:rPr>
          <w:b/>
          <w:bCs/>
          <w:sz w:val="22"/>
          <w:szCs w:val="22"/>
        </w:rPr>
      </w:pPr>
    </w:p>
    <w:p w14:paraId="72818AC8" w14:textId="77777777" w:rsidR="0090046D" w:rsidRDefault="0090046D" w:rsidP="00CA4A5E">
      <w:pPr>
        <w:pStyle w:val="Default"/>
        <w:jc w:val="center"/>
        <w:rPr>
          <w:b/>
          <w:bCs/>
          <w:sz w:val="22"/>
          <w:szCs w:val="22"/>
        </w:rPr>
      </w:pPr>
    </w:p>
    <w:p w14:paraId="6EB60667" w14:textId="77777777" w:rsidR="0090046D" w:rsidRDefault="0090046D" w:rsidP="00CA4A5E">
      <w:pPr>
        <w:pStyle w:val="Default"/>
        <w:jc w:val="center"/>
        <w:rPr>
          <w:b/>
          <w:bCs/>
          <w:sz w:val="22"/>
          <w:szCs w:val="22"/>
        </w:rPr>
      </w:pPr>
    </w:p>
    <w:p w14:paraId="58207F0C" w14:textId="77777777" w:rsidR="0090046D" w:rsidRDefault="0090046D" w:rsidP="00CA4A5E">
      <w:pPr>
        <w:pStyle w:val="Default"/>
        <w:jc w:val="center"/>
        <w:rPr>
          <w:b/>
          <w:bCs/>
          <w:sz w:val="22"/>
          <w:szCs w:val="22"/>
        </w:rPr>
      </w:pPr>
    </w:p>
    <w:p w14:paraId="71B6E345" w14:textId="77777777" w:rsidR="0090046D" w:rsidRDefault="0090046D" w:rsidP="00CA4A5E">
      <w:pPr>
        <w:pStyle w:val="Default"/>
        <w:jc w:val="center"/>
        <w:rPr>
          <w:b/>
          <w:bCs/>
          <w:sz w:val="22"/>
          <w:szCs w:val="22"/>
        </w:rPr>
      </w:pPr>
    </w:p>
    <w:p w14:paraId="1039CE32" w14:textId="77777777" w:rsidR="0090046D" w:rsidRDefault="0090046D" w:rsidP="00CA4A5E">
      <w:pPr>
        <w:pStyle w:val="Default"/>
        <w:jc w:val="center"/>
        <w:rPr>
          <w:b/>
          <w:bCs/>
          <w:sz w:val="22"/>
          <w:szCs w:val="22"/>
        </w:rPr>
      </w:pPr>
    </w:p>
    <w:p w14:paraId="14A81F05" w14:textId="77777777" w:rsidR="0090046D" w:rsidRDefault="0090046D" w:rsidP="00CA4A5E">
      <w:pPr>
        <w:pStyle w:val="Default"/>
        <w:jc w:val="center"/>
        <w:rPr>
          <w:b/>
          <w:bCs/>
          <w:sz w:val="22"/>
          <w:szCs w:val="22"/>
        </w:rPr>
      </w:pPr>
    </w:p>
    <w:p w14:paraId="10BAC7E7" w14:textId="77777777" w:rsidR="0090046D" w:rsidRDefault="0090046D" w:rsidP="00CA4A5E">
      <w:pPr>
        <w:pStyle w:val="Default"/>
        <w:jc w:val="center"/>
        <w:rPr>
          <w:b/>
          <w:bCs/>
          <w:sz w:val="22"/>
          <w:szCs w:val="22"/>
        </w:rPr>
      </w:pPr>
    </w:p>
    <w:p w14:paraId="6893AE86" w14:textId="77777777" w:rsidR="0090046D" w:rsidRDefault="0090046D" w:rsidP="00CA4A5E">
      <w:pPr>
        <w:pStyle w:val="Default"/>
        <w:jc w:val="center"/>
        <w:rPr>
          <w:b/>
          <w:bCs/>
          <w:sz w:val="22"/>
          <w:szCs w:val="22"/>
        </w:rPr>
      </w:pPr>
    </w:p>
    <w:p w14:paraId="049B4112" w14:textId="77777777" w:rsidR="0090046D" w:rsidRDefault="0090046D" w:rsidP="00CA4A5E">
      <w:pPr>
        <w:pStyle w:val="Default"/>
        <w:jc w:val="center"/>
        <w:rPr>
          <w:b/>
          <w:bCs/>
          <w:sz w:val="22"/>
          <w:szCs w:val="22"/>
        </w:rPr>
      </w:pPr>
    </w:p>
    <w:p w14:paraId="531C02B7" w14:textId="77777777" w:rsidR="0090046D" w:rsidRDefault="0090046D" w:rsidP="00CA4A5E">
      <w:pPr>
        <w:pStyle w:val="Default"/>
        <w:jc w:val="center"/>
        <w:rPr>
          <w:b/>
          <w:bCs/>
          <w:sz w:val="22"/>
          <w:szCs w:val="22"/>
        </w:rPr>
      </w:pPr>
    </w:p>
    <w:p w14:paraId="74A102A4" w14:textId="77777777" w:rsidR="0090046D" w:rsidRDefault="0090046D" w:rsidP="00CA4A5E">
      <w:pPr>
        <w:pStyle w:val="Default"/>
        <w:jc w:val="center"/>
        <w:rPr>
          <w:b/>
          <w:bCs/>
          <w:sz w:val="22"/>
          <w:szCs w:val="22"/>
        </w:rPr>
      </w:pPr>
    </w:p>
    <w:p w14:paraId="5FEF3773" w14:textId="77777777" w:rsidR="0090046D" w:rsidRDefault="0090046D" w:rsidP="00CA4A5E">
      <w:pPr>
        <w:pStyle w:val="Default"/>
        <w:jc w:val="center"/>
        <w:rPr>
          <w:b/>
          <w:bCs/>
          <w:sz w:val="22"/>
          <w:szCs w:val="22"/>
        </w:rPr>
      </w:pPr>
    </w:p>
    <w:p w14:paraId="772F29F0" w14:textId="77777777" w:rsidR="0090046D" w:rsidRDefault="0090046D" w:rsidP="00CA4A5E">
      <w:pPr>
        <w:pStyle w:val="Default"/>
        <w:jc w:val="center"/>
        <w:rPr>
          <w:b/>
          <w:bCs/>
          <w:sz w:val="22"/>
          <w:szCs w:val="22"/>
        </w:rPr>
      </w:pPr>
    </w:p>
    <w:p w14:paraId="6768E35B" w14:textId="77777777" w:rsidR="0090046D" w:rsidRDefault="0090046D" w:rsidP="00CA4A5E">
      <w:pPr>
        <w:pStyle w:val="Default"/>
        <w:jc w:val="center"/>
        <w:rPr>
          <w:b/>
          <w:bCs/>
          <w:sz w:val="22"/>
          <w:szCs w:val="22"/>
        </w:rPr>
      </w:pPr>
    </w:p>
    <w:p w14:paraId="3DE70DF9" w14:textId="77777777" w:rsidR="0090046D" w:rsidRDefault="0090046D" w:rsidP="00CA4A5E">
      <w:pPr>
        <w:pStyle w:val="Default"/>
        <w:jc w:val="center"/>
        <w:rPr>
          <w:b/>
          <w:bCs/>
          <w:sz w:val="22"/>
          <w:szCs w:val="22"/>
        </w:rPr>
      </w:pPr>
    </w:p>
    <w:p w14:paraId="640FE338" w14:textId="77777777" w:rsidR="0090046D" w:rsidRDefault="0090046D" w:rsidP="00CA4A5E">
      <w:pPr>
        <w:pStyle w:val="Default"/>
        <w:jc w:val="center"/>
        <w:rPr>
          <w:b/>
          <w:bCs/>
          <w:sz w:val="22"/>
          <w:szCs w:val="22"/>
        </w:rPr>
      </w:pPr>
    </w:p>
    <w:p w14:paraId="508CCC69" w14:textId="77777777" w:rsidR="0090046D" w:rsidRDefault="0090046D" w:rsidP="00CA4A5E">
      <w:pPr>
        <w:pStyle w:val="Default"/>
        <w:jc w:val="center"/>
        <w:rPr>
          <w:b/>
          <w:bCs/>
          <w:sz w:val="22"/>
          <w:szCs w:val="22"/>
        </w:rPr>
      </w:pPr>
    </w:p>
    <w:p w14:paraId="448AB5A8" w14:textId="77777777" w:rsidR="0090046D" w:rsidRDefault="0090046D" w:rsidP="00CA4A5E">
      <w:pPr>
        <w:pStyle w:val="Default"/>
        <w:jc w:val="center"/>
        <w:rPr>
          <w:b/>
          <w:bCs/>
          <w:sz w:val="22"/>
          <w:szCs w:val="22"/>
        </w:rPr>
      </w:pPr>
    </w:p>
    <w:p w14:paraId="1867BBE2" w14:textId="77777777" w:rsidR="0090046D" w:rsidRDefault="0090046D" w:rsidP="00CA4A5E">
      <w:pPr>
        <w:pStyle w:val="Default"/>
        <w:jc w:val="center"/>
        <w:rPr>
          <w:b/>
          <w:bCs/>
          <w:sz w:val="22"/>
          <w:szCs w:val="22"/>
        </w:rPr>
      </w:pPr>
    </w:p>
    <w:p w14:paraId="5E9F9C60" w14:textId="77777777" w:rsidR="0090046D" w:rsidRDefault="0090046D" w:rsidP="00CA4A5E">
      <w:pPr>
        <w:pStyle w:val="Default"/>
        <w:jc w:val="center"/>
        <w:rPr>
          <w:b/>
          <w:bCs/>
          <w:sz w:val="22"/>
          <w:szCs w:val="22"/>
        </w:rPr>
      </w:pPr>
    </w:p>
    <w:p w14:paraId="2C3EEF76" w14:textId="77777777" w:rsidR="0090046D" w:rsidRDefault="0090046D" w:rsidP="00CA4A5E">
      <w:pPr>
        <w:pStyle w:val="Default"/>
        <w:jc w:val="center"/>
        <w:rPr>
          <w:b/>
          <w:bCs/>
          <w:sz w:val="22"/>
          <w:szCs w:val="22"/>
        </w:rPr>
      </w:pPr>
    </w:p>
    <w:p w14:paraId="05753A84" w14:textId="77777777" w:rsidR="0090046D" w:rsidRDefault="0090046D" w:rsidP="00CA4A5E">
      <w:pPr>
        <w:pStyle w:val="Default"/>
        <w:jc w:val="center"/>
        <w:rPr>
          <w:b/>
          <w:bCs/>
          <w:sz w:val="22"/>
          <w:szCs w:val="22"/>
        </w:rPr>
      </w:pPr>
    </w:p>
    <w:p w14:paraId="7D5299B7" w14:textId="77777777" w:rsidR="0090046D" w:rsidRDefault="0090046D" w:rsidP="00CA4A5E">
      <w:pPr>
        <w:pStyle w:val="Default"/>
        <w:jc w:val="center"/>
        <w:rPr>
          <w:b/>
          <w:bCs/>
          <w:sz w:val="22"/>
          <w:szCs w:val="22"/>
        </w:rPr>
      </w:pPr>
    </w:p>
    <w:p w14:paraId="64DFF16C" w14:textId="77777777" w:rsidR="0090046D" w:rsidRDefault="0090046D" w:rsidP="00CA4A5E">
      <w:pPr>
        <w:pStyle w:val="Default"/>
        <w:jc w:val="center"/>
        <w:rPr>
          <w:b/>
          <w:bCs/>
          <w:sz w:val="22"/>
          <w:szCs w:val="22"/>
        </w:rPr>
      </w:pPr>
    </w:p>
    <w:p w14:paraId="7E3DA475" w14:textId="77777777" w:rsidR="0090046D" w:rsidRDefault="0090046D" w:rsidP="00CA4A5E">
      <w:pPr>
        <w:pStyle w:val="Default"/>
        <w:jc w:val="center"/>
        <w:rPr>
          <w:b/>
          <w:bCs/>
          <w:sz w:val="22"/>
          <w:szCs w:val="22"/>
        </w:rPr>
      </w:pPr>
    </w:p>
    <w:p w14:paraId="1DDB0FBF" w14:textId="77777777" w:rsidR="0090046D" w:rsidRDefault="0090046D" w:rsidP="00CA4A5E">
      <w:pPr>
        <w:pStyle w:val="Default"/>
        <w:jc w:val="center"/>
        <w:rPr>
          <w:b/>
          <w:bCs/>
          <w:sz w:val="22"/>
          <w:szCs w:val="22"/>
        </w:rPr>
      </w:pPr>
    </w:p>
    <w:p w14:paraId="77F7D3F2" w14:textId="77777777" w:rsidR="0090046D" w:rsidRDefault="0090046D" w:rsidP="00CA4A5E">
      <w:pPr>
        <w:pStyle w:val="Default"/>
        <w:jc w:val="center"/>
        <w:rPr>
          <w:b/>
          <w:bCs/>
          <w:sz w:val="22"/>
          <w:szCs w:val="22"/>
        </w:rPr>
      </w:pPr>
    </w:p>
    <w:p w14:paraId="798AE8A4" w14:textId="77777777" w:rsidR="0090046D" w:rsidRDefault="0090046D" w:rsidP="00CA4A5E">
      <w:pPr>
        <w:pStyle w:val="Default"/>
        <w:jc w:val="center"/>
        <w:rPr>
          <w:b/>
          <w:bCs/>
          <w:sz w:val="22"/>
          <w:szCs w:val="22"/>
        </w:rPr>
      </w:pPr>
    </w:p>
    <w:p w14:paraId="610BD3FC" w14:textId="77777777" w:rsidR="0090046D" w:rsidRDefault="0090046D" w:rsidP="00CA4A5E">
      <w:pPr>
        <w:pStyle w:val="Default"/>
        <w:jc w:val="center"/>
        <w:rPr>
          <w:b/>
          <w:bCs/>
          <w:sz w:val="22"/>
          <w:szCs w:val="22"/>
        </w:rPr>
      </w:pPr>
    </w:p>
    <w:p w14:paraId="1DD066DB" w14:textId="77777777" w:rsidR="00151FC5" w:rsidRDefault="00151FC5" w:rsidP="00CA4A5E">
      <w:pPr>
        <w:pStyle w:val="Default"/>
        <w:jc w:val="center"/>
        <w:rPr>
          <w:sz w:val="22"/>
          <w:szCs w:val="22"/>
        </w:rPr>
      </w:pPr>
      <w:r>
        <w:rPr>
          <w:b/>
          <w:bCs/>
          <w:sz w:val="22"/>
          <w:szCs w:val="22"/>
        </w:rPr>
        <w:t>OBRAZLOŽENJE</w:t>
      </w:r>
    </w:p>
    <w:p w14:paraId="5F06A025" w14:textId="77777777" w:rsidR="00151FC5" w:rsidRDefault="00151FC5" w:rsidP="00CA4A5E">
      <w:pPr>
        <w:pStyle w:val="Default"/>
        <w:jc w:val="center"/>
        <w:rPr>
          <w:b/>
          <w:bCs/>
          <w:sz w:val="22"/>
          <w:szCs w:val="22"/>
        </w:rPr>
      </w:pPr>
      <w:r>
        <w:rPr>
          <w:b/>
          <w:bCs/>
          <w:sz w:val="22"/>
          <w:szCs w:val="22"/>
        </w:rPr>
        <w:t>Prijedloga Odluke o mjerama za sprečavanje nepropisnog odbacivanja otpada i uklanjanja odbačenog otpada</w:t>
      </w:r>
    </w:p>
    <w:p w14:paraId="1C3A9B50" w14:textId="77777777" w:rsidR="00151FC5" w:rsidRDefault="00151FC5" w:rsidP="00151FC5">
      <w:pPr>
        <w:pStyle w:val="Default"/>
        <w:jc w:val="both"/>
        <w:rPr>
          <w:b/>
          <w:bCs/>
          <w:sz w:val="22"/>
          <w:szCs w:val="22"/>
        </w:rPr>
      </w:pPr>
    </w:p>
    <w:p w14:paraId="0F6506CF" w14:textId="77777777" w:rsidR="00151FC5" w:rsidRDefault="00151FC5" w:rsidP="00151FC5">
      <w:pPr>
        <w:pStyle w:val="Default"/>
        <w:jc w:val="both"/>
        <w:rPr>
          <w:sz w:val="22"/>
          <w:szCs w:val="22"/>
        </w:rPr>
      </w:pPr>
      <w:r>
        <w:rPr>
          <w:b/>
          <w:bCs/>
          <w:sz w:val="22"/>
          <w:szCs w:val="22"/>
        </w:rPr>
        <w:t xml:space="preserve">I. PRAVNI TEMELJ </w:t>
      </w:r>
    </w:p>
    <w:p w14:paraId="31C2F643" w14:textId="77777777" w:rsidR="00151FC5" w:rsidRPr="00151FC5" w:rsidRDefault="00151FC5" w:rsidP="00151FC5">
      <w:pPr>
        <w:spacing w:after="200" w:line="276" w:lineRule="auto"/>
        <w:jc w:val="both"/>
        <w:rPr>
          <w:rFonts w:ascii="Arial" w:hAnsi="Arial" w:cs="Arial"/>
        </w:rPr>
      </w:pPr>
      <w:r>
        <w:rPr>
          <w:rFonts w:ascii="Arial" w:hAnsi="Arial" w:cs="Arial"/>
        </w:rPr>
        <w:t>Č</w:t>
      </w:r>
      <w:r w:rsidRPr="00151FC5">
        <w:rPr>
          <w:rFonts w:ascii="Arial" w:hAnsi="Arial" w:cs="Arial"/>
        </w:rPr>
        <w:t>lank</w:t>
      </w:r>
      <w:r>
        <w:rPr>
          <w:rFonts w:ascii="Arial" w:hAnsi="Arial" w:cs="Arial"/>
        </w:rPr>
        <w:t>om 36</w:t>
      </w:r>
      <w:r w:rsidRPr="00151FC5">
        <w:rPr>
          <w:rFonts w:ascii="Arial" w:hAnsi="Arial" w:cs="Arial"/>
        </w:rPr>
        <w:t xml:space="preserve">. </w:t>
      </w:r>
      <w:r>
        <w:rPr>
          <w:rFonts w:ascii="Arial" w:hAnsi="Arial" w:cs="Arial"/>
        </w:rPr>
        <w:t>stavak 13.</w:t>
      </w:r>
      <w:r w:rsidRPr="00151FC5">
        <w:rPr>
          <w:rFonts w:ascii="Arial" w:hAnsi="Arial" w:cs="Arial"/>
        </w:rPr>
        <w:t xml:space="preserve"> Zakona o održivom gospodarenju otpadom („Narodne novine“ 94/13 i 73/17)</w:t>
      </w:r>
      <w:r>
        <w:rPr>
          <w:rFonts w:ascii="Arial" w:hAnsi="Arial" w:cs="Arial"/>
        </w:rPr>
        <w:t xml:space="preserve"> </w:t>
      </w:r>
      <w:r w:rsidR="001318D7">
        <w:rPr>
          <w:rFonts w:ascii="Arial" w:hAnsi="Arial" w:cs="Arial"/>
        </w:rPr>
        <w:t>propisana</w:t>
      </w:r>
      <w:r>
        <w:rPr>
          <w:rFonts w:ascii="Arial" w:hAnsi="Arial" w:cs="Arial"/>
        </w:rPr>
        <w:t xml:space="preserve"> je obveza</w:t>
      </w:r>
      <w:r w:rsidRPr="00151FC5">
        <w:rPr>
          <w:rFonts w:ascii="Arial" w:hAnsi="Arial" w:cs="Arial"/>
        </w:rPr>
        <w:t xml:space="preserve"> predstavničko</w:t>
      </w:r>
      <w:r>
        <w:rPr>
          <w:rFonts w:ascii="Arial" w:hAnsi="Arial" w:cs="Arial"/>
        </w:rPr>
        <w:t>g</w:t>
      </w:r>
      <w:r w:rsidRPr="00151FC5">
        <w:rPr>
          <w:rFonts w:ascii="Arial" w:hAnsi="Arial" w:cs="Arial"/>
        </w:rPr>
        <w:t xml:space="preserve"> tijelo jedinice lokalne samouprave </w:t>
      </w:r>
      <w:r>
        <w:rPr>
          <w:rFonts w:ascii="Arial" w:hAnsi="Arial" w:cs="Arial"/>
        </w:rPr>
        <w:t xml:space="preserve">da </w:t>
      </w:r>
      <w:r w:rsidRPr="00151FC5">
        <w:rPr>
          <w:rFonts w:ascii="Arial" w:hAnsi="Arial" w:cs="Arial"/>
        </w:rPr>
        <w:t>don</w:t>
      </w:r>
      <w:r>
        <w:rPr>
          <w:rFonts w:ascii="Arial" w:hAnsi="Arial" w:cs="Arial"/>
        </w:rPr>
        <w:t xml:space="preserve">ese </w:t>
      </w:r>
      <w:r w:rsidRPr="00151FC5">
        <w:rPr>
          <w:rFonts w:ascii="Arial" w:hAnsi="Arial" w:cs="Arial"/>
        </w:rPr>
        <w:t xml:space="preserve">odluku o </w:t>
      </w:r>
      <w:r>
        <w:rPr>
          <w:rFonts w:ascii="Arial" w:hAnsi="Arial" w:cs="Arial"/>
        </w:rPr>
        <w:t>mjerama za sprečavanje nepropisnog odbacivanja otpada i uklanjanja odbačenog otpada</w:t>
      </w:r>
      <w:r w:rsidR="001318D7">
        <w:rPr>
          <w:rFonts w:ascii="Arial" w:hAnsi="Arial" w:cs="Arial"/>
        </w:rPr>
        <w:t xml:space="preserve">. </w:t>
      </w:r>
      <w:r>
        <w:rPr>
          <w:rFonts w:ascii="Arial" w:hAnsi="Arial" w:cs="Arial"/>
        </w:rPr>
        <w:t xml:space="preserve"> </w:t>
      </w:r>
    </w:p>
    <w:p w14:paraId="1F6E319F" w14:textId="77777777" w:rsidR="00151FC5" w:rsidRDefault="00151FC5" w:rsidP="00151FC5">
      <w:pPr>
        <w:pStyle w:val="Default"/>
        <w:jc w:val="both"/>
        <w:rPr>
          <w:color w:val="auto"/>
          <w:sz w:val="22"/>
          <w:szCs w:val="22"/>
        </w:rPr>
      </w:pPr>
      <w:r>
        <w:rPr>
          <w:sz w:val="22"/>
          <w:szCs w:val="22"/>
        </w:rPr>
        <w:t>Člankom 179. stavak 5. Zakona je propisana obveza donošenja odluke u roku od tri mjeseca od dana stupanja na snagu Uredbe o gospodarenju komunalnim otpadom (dalje u tekstu: Uredba). Kako je Uredba („Narodne novine", broj 50/17) stupila na snagu 1.11.2017. godine rok za donošenja odluke je 01. veljače 2018. godine.</w:t>
      </w:r>
    </w:p>
    <w:p w14:paraId="61726CF6" w14:textId="77777777" w:rsidR="00151FC5" w:rsidRDefault="00151FC5" w:rsidP="00151FC5">
      <w:pPr>
        <w:pStyle w:val="Default"/>
        <w:jc w:val="both"/>
        <w:rPr>
          <w:b/>
          <w:bCs/>
          <w:sz w:val="22"/>
          <w:szCs w:val="22"/>
        </w:rPr>
      </w:pPr>
    </w:p>
    <w:p w14:paraId="7DCB0F27" w14:textId="77777777" w:rsidR="00151FC5" w:rsidRDefault="00151FC5" w:rsidP="00151FC5">
      <w:pPr>
        <w:pStyle w:val="Default"/>
        <w:jc w:val="both"/>
        <w:rPr>
          <w:b/>
          <w:bCs/>
          <w:sz w:val="22"/>
          <w:szCs w:val="22"/>
        </w:rPr>
      </w:pPr>
      <w:r>
        <w:rPr>
          <w:b/>
          <w:bCs/>
          <w:sz w:val="22"/>
          <w:szCs w:val="22"/>
        </w:rPr>
        <w:t>II. OSNOVNA PITANJA KOJA SE TREBAJU UREDITI ODLUKOM I SVRHA KOJA SE ŽELI POSTIĆI</w:t>
      </w:r>
    </w:p>
    <w:p w14:paraId="721139AF" w14:textId="77777777" w:rsidR="006C544D" w:rsidRPr="00CA4A5E" w:rsidRDefault="00CA4A5E" w:rsidP="00E33221">
      <w:pPr>
        <w:pStyle w:val="Default"/>
        <w:jc w:val="both"/>
        <w:rPr>
          <w:bCs/>
          <w:sz w:val="22"/>
          <w:szCs w:val="22"/>
        </w:rPr>
      </w:pPr>
      <w:r>
        <w:rPr>
          <w:sz w:val="22"/>
          <w:szCs w:val="22"/>
        </w:rPr>
        <w:t xml:space="preserve">Obveza Općine Stara Gradiška je osigurati uvjete i provedbu </w:t>
      </w:r>
      <w:r w:rsidR="00E33221">
        <w:rPr>
          <w:sz w:val="22"/>
          <w:szCs w:val="22"/>
        </w:rPr>
        <w:t xml:space="preserve">Zakonom </w:t>
      </w:r>
      <w:r>
        <w:rPr>
          <w:sz w:val="22"/>
          <w:szCs w:val="22"/>
        </w:rPr>
        <w:t>propisanih mjera gospodarenja otpadom te u skladu s navedenim,</w:t>
      </w:r>
      <w:r w:rsidR="00E33221">
        <w:rPr>
          <w:sz w:val="22"/>
          <w:szCs w:val="22"/>
        </w:rPr>
        <w:t xml:space="preserve">  odrediti </w:t>
      </w:r>
      <w:r w:rsidR="00E33221" w:rsidRPr="00CA4A5E">
        <w:rPr>
          <w:bCs/>
          <w:sz w:val="22"/>
          <w:szCs w:val="22"/>
        </w:rPr>
        <w:t xml:space="preserve">način provedbe mjera sprečavanja odbacivanja otpada </w:t>
      </w:r>
      <w:r w:rsidR="00E33221">
        <w:rPr>
          <w:bCs/>
          <w:sz w:val="22"/>
          <w:szCs w:val="22"/>
        </w:rPr>
        <w:t xml:space="preserve">i </w:t>
      </w:r>
      <w:r w:rsidR="00E33221" w:rsidRPr="00CA4A5E">
        <w:rPr>
          <w:bCs/>
          <w:sz w:val="22"/>
          <w:szCs w:val="22"/>
        </w:rPr>
        <w:t>u</w:t>
      </w:r>
      <w:r w:rsidR="00E33221">
        <w:rPr>
          <w:bCs/>
          <w:sz w:val="22"/>
          <w:szCs w:val="22"/>
        </w:rPr>
        <w:t>klanjanja</w:t>
      </w:r>
      <w:r w:rsidR="00E33221" w:rsidRPr="00CA4A5E">
        <w:rPr>
          <w:bCs/>
          <w:sz w:val="22"/>
          <w:szCs w:val="22"/>
        </w:rPr>
        <w:t xml:space="preserve"> tako odbačenog otpada</w:t>
      </w:r>
      <w:r w:rsidR="00E33221">
        <w:rPr>
          <w:bCs/>
          <w:sz w:val="22"/>
          <w:szCs w:val="22"/>
        </w:rPr>
        <w:t xml:space="preserve"> propisanih člankom 36. Zakona</w:t>
      </w:r>
      <w:r w:rsidR="00E33221" w:rsidRPr="00CA4A5E">
        <w:rPr>
          <w:bCs/>
          <w:sz w:val="22"/>
          <w:szCs w:val="22"/>
        </w:rPr>
        <w:t>.</w:t>
      </w:r>
      <w:r w:rsidR="00E33221">
        <w:rPr>
          <w:bCs/>
          <w:sz w:val="22"/>
          <w:szCs w:val="22"/>
        </w:rPr>
        <w:t xml:space="preserve"> </w:t>
      </w:r>
    </w:p>
    <w:p w14:paraId="19DEEBC8" w14:textId="77777777" w:rsidR="00CA4A5E" w:rsidRDefault="00CA4A5E" w:rsidP="006C544D">
      <w:pPr>
        <w:autoSpaceDE w:val="0"/>
        <w:autoSpaceDN w:val="0"/>
        <w:adjustRightInd w:val="0"/>
        <w:jc w:val="both"/>
        <w:rPr>
          <w:rFonts w:ascii="Arial" w:hAnsi="Arial" w:cs="Arial"/>
        </w:rPr>
      </w:pPr>
    </w:p>
    <w:p w14:paraId="18081F37" w14:textId="77777777" w:rsidR="006C544D" w:rsidRPr="006C544D" w:rsidRDefault="006C544D" w:rsidP="006C544D">
      <w:pPr>
        <w:autoSpaceDE w:val="0"/>
        <w:autoSpaceDN w:val="0"/>
        <w:adjustRightInd w:val="0"/>
        <w:jc w:val="both"/>
        <w:rPr>
          <w:rFonts w:ascii="Arial" w:hAnsi="Arial" w:cs="Arial"/>
          <w:bCs/>
          <w:color w:val="000000"/>
        </w:rPr>
      </w:pPr>
      <w:r w:rsidRPr="00CA4A5E">
        <w:rPr>
          <w:rFonts w:ascii="Arial" w:hAnsi="Arial" w:cs="Arial"/>
        </w:rPr>
        <w:t>Izvod iz Zakona o  održivom gospodarenju otpadom („Narodne novine“ br. 94/13. i</w:t>
      </w:r>
      <w:r w:rsidRPr="006C544D">
        <w:rPr>
          <w:rFonts w:ascii="Arial" w:hAnsi="Arial" w:cs="Arial"/>
        </w:rPr>
        <w:t xml:space="preserve"> 73/17.) – </w:t>
      </w:r>
    </w:p>
    <w:p w14:paraId="0AA2465E" w14:textId="77777777" w:rsidR="006C544D" w:rsidRPr="006C544D" w:rsidRDefault="006C544D" w:rsidP="00CA4A5E">
      <w:pPr>
        <w:spacing w:after="0" w:line="240" w:lineRule="auto"/>
        <w:jc w:val="center"/>
        <w:rPr>
          <w:rFonts w:ascii="Arial" w:hAnsi="Arial" w:cs="Arial"/>
        </w:rPr>
      </w:pPr>
      <w:r w:rsidRPr="006C544D">
        <w:rPr>
          <w:rFonts w:ascii="Arial" w:hAnsi="Arial" w:cs="Arial"/>
        </w:rPr>
        <w:t>„Uklanjanje odbačenog otpada</w:t>
      </w:r>
    </w:p>
    <w:p w14:paraId="0E723F45" w14:textId="77777777" w:rsidR="006C544D" w:rsidRPr="006C544D" w:rsidRDefault="006C544D" w:rsidP="00CA4A5E">
      <w:pPr>
        <w:spacing w:after="0" w:line="240" w:lineRule="auto"/>
        <w:jc w:val="both"/>
        <w:rPr>
          <w:rFonts w:ascii="Arial" w:hAnsi="Arial" w:cs="Arial"/>
        </w:rPr>
      </w:pPr>
      <w:r w:rsidRPr="006C544D">
        <w:rPr>
          <w:rFonts w:ascii="Arial" w:hAnsi="Arial" w:cs="Arial"/>
        </w:rPr>
        <w:t xml:space="preserve">Članak 36. </w:t>
      </w:r>
    </w:p>
    <w:p w14:paraId="4FF1F99B" w14:textId="77777777" w:rsidR="006C544D" w:rsidRPr="006C544D" w:rsidRDefault="006C544D" w:rsidP="00CA4A5E">
      <w:pPr>
        <w:spacing w:after="0" w:line="240" w:lineRule="auto"/>
        <w:jc w:val="both"/>
        <w:rPr>
          <w:rFonts w:ascii="Arial" w:hAnsi="Arial" w:cs="Arial"/>
        </w:rPr>
      </w:pPr>
      <w:r w:rsidRPr="006C544D">
        <w:rPr>
          <w:rFonts w:ascii="Arial" w:hAnsi="Arial" w:cs="Arial"/>
        </w:rPr>
        <w:t>(1) Provedbu obveza iz članka 28. stavka 1. točke 3. ovoga Zakona osigurava osoba koja obavlja poslove službe nadležne za komunalni red jedinice lokalne samouprave (u daljnjem tekstu: komunalni redar):</w:t>
      </w:r>
    </w:p>
    <w:p w14:paraId="11018A5A" w14:textId="77777777" w:rsidR="006C544D" w:rsidRPr="006C544D" w:rsidRDefault="006C544D" w:rsidP="00CA4A5E">
      <w:pPr>
        <w:spacing w:after="0" w:line="240" w:lineRule="auto"/>
        <w:jc w:val="both"/>
        <w:rPr>
          <w:rFonts w:ascii="Arial" w:hAnsi="Arial" w:cs="Arial"/>
        </w:rPr>
      </w:pPr>
      <w:r w:rsidRPr="006C544D">
        <w:rPr>
          <w:rFonts w:ascii="Arial" w:hAnsi="Arial" w:cs="Arial"/>
        </w:rPr>
        <w:t xml:space="preserve">1. </w:t>
      </w:r>
      <w:r w:rsidR="00E33221">
        <w:rPr>
          <w:rFonts w:ascii="Arial" w:hAnsi="Arial" w:cs="Arial"/>
        </w:rPr>
        <w:t xml:space="preserve">  </w:t>
      </w:r>
      <w:r w:rsidRPr="006C544D">
        <w:rPr>
          <w:rFonts w:ascii="Arial" w:hAnsi="Arial" w:cs="Arial"/>
        </w:rPr>
        <w:t>mjerama za sprječavanje nepropisnog odbacivanja otpada</w:t>
      </w:r>
    </w:p>
    <w:p w14:paraId="03254669" w14:textId="77777777" w:rsidR="006C544D" w:rsidRPr="006C544D" w:rsidRDefault="006C544D" w:rsidP="00CA4A5E">
      <w:pPr>
        <w:spacing w:after="0" w:line="240" w:lineRule="auto"/>
        <w:jc w:val="both"/>
        <w:rPr>
          <w:rFonts w:ascii="Arial" w:hAnsi="Arial" w:cs="Arial"/>
        </w:rPr>
      </w:pPr>
      <w:r w:rsidRPr="006C544D">
        <w:rPr>
          <w:rFonts w:ascii="Arial" w:hAnsi="Arial" w:cs="Arial"/>
        </w:rPr>
        <w:t xml:space="preserve">2. </w:t>
      </w:r>
      <w:r w:rsidR="00E33221">
        <w:rPr>
          <w:rFonts w:ascii="Arial" w:hAnsi="Arial" w:cs="Arial"/>
        </w:rPr>
        <w:t xml:space="preserve"> </w:t>
      </w:r>
      <w:r w:rsidRPr="006C544D">
        <w:rPr>
          <w:rFonts w:ascii="Arial" w:hAnsi="Arial" w:cs="Arial"/>
        </w:rPr>
        <w:t>mjerama za uklanjanje otpada odbačenog u okoliš što uključuje i uklanjanje naplavljenog morskog otpada.</w:t>
      </w:r>
    </w:p>
    <w:p w14:paraId="480AE7F6" w14:textId="77777777" w:rsidR="006C544D" w:rsidRPr="006C544D" w:rsidRDefault="006C544D" w:rsidP="00CA4A5E">
      <w:pPr>
        <w:spacing w:after="0" w:line="240" w:lineRule="auto"/>
        <w:jc w:val="both"/>
        <w:rPr>
          <w:rFonts w:ascii="Arial" w:hAnsi="Arial" w:cs="Arial"/>
        </w:rPr>
      </w:pPr>
      <w:r w:rsidRPr="006C544D">
        <w:rPr>
          <w:rFonts w:ascii="Arial" w:hAnsi="Arial" w:cs="Arial"/>
        </w:rPr>
        <w:t>(2) Mjere iz stavka 1. točke 1. ovoga članka uključuju:</w:t>
      </w:r>
    </w:p>
    <w:p w14:paraId="65719C96" w14:textId="77777777" w:rsidR="006C544D" w:rsidRPr="006C544D" w:rsidRDefault="006C544D" w:rsidP="00CA4A5E">
      <w:pPr>
        <w:spacing w:after="0" w:line="240" w:lineRule="auto"/>
        <w:jc w:val="both"/>
        <w:rPr>
          <w:rFonts w:ascii="Arial" w:hAnsi="Arial" w:cs="Arial"/>
        </w:rPr>
      </w:pPr>
      <w:r w:rsidRPr="006C544D">
        <w:rPr>
          <w:rFonts w:ascii="Arial" w:hAnsi="Arial" w:cs="Arial"/>
        </w:rPr>
        <w:t xml:space="preserve">1. </w:t>
      </w:r>
      <w:r w:rsidR="00E33221">
        <w:rPr>
          <w:rFonts w:ascii="Arial" w:hAnsi="Arial" w:cs="Arial"/>
        </w:rPr>
        <w:t xml:space="preserve">  </w:t>
      </w:r>
      <w:r w:rsidRPr="006C544D">
        <w:rPr>
          <w:rFonts w:ascii="Arial" w:hAnsi="Arial" w:cs="Arial"/>
        </w:rPr>
        <w:t>uspostavu sustava za zaprimanje obavijesti o nepropisno odbačenom otpadu,</w:t>
      </w:r>
    </w:p>
    <w:p w14:paraId="52911DA1" w14:textId="77777777" w:rsidR="006C544D" w:rsidRPr="006C544D" w:rsidRDefault="006C544D" w:rsidP="00CA4A5E">
      <w:pPr>
        <w:spacing w:after="0" w:line="240" w:lineRule="auto"/>
        <w:jc w:val="both"/>
        <w:rPr>
          <w:rFonts w:ascii="Arial" w:hAnsi="Arial" w:cs="Arial"/>
        </w:rPr>
      </w:pPr>
      <w:r w:rsidRPr="006C544D">
        <w:rPr>
          <w:rFonts w:ascii="Arial" w:hAnsi="Arial" w:cs="Arial"/>
        </w:rPr>
        <w:t xml:space="preserve">2. </w:t>
      </w:r>
      <w:r w:rsidR="00E33221">
        <w:rPr>
          <w:rFonts w:ascii="Arial" w:hAnsi="Arial" w:cs="Arial"/>
        </w:rPr>
        <w:t xml:space="preserve">  </w:t>
      </w:r>
      <w:r w:rsidRPr="006C544D">
        <w:rPr>
          <w:rFonts w:ascii="Arial" w:hAnsi="Arial" w:cs="Arial"/>
        </w:rPr>
        <w:t>uspostava sustava evidentiranja lokacija odbačenog otpada,</w:t>
      </w:r>
    </w:p>
    <w:p w14:paraId="242A7BFD" w14:textId="77777777" w:rsidR="006C544D" w:rsidRPr="006C544D" w:rsidRDefault="006C544D" w:rsidP="00CA4A5E">
      <w:pPr>
        <w:spacing w:after="0" w:line="240" w:lineRule="auto"/>
        <w:jc w:val="both"/>
        <w:rPr>
          <w:rFonts w:ascii="Arial" w:hAnsi="Arial" w:cs="Arial"/>
        </w:rPr>
      </w:pPr>
      <w:r w:rsidRPr="006C544D">
        <w:rPr>
          <w:rFonts w:ascii="Arial" w:hAnsi="Arial" w:cs="Arial"/>
        </w:rPr>
        <w:t>3. provedbu redovitog godišnjeg nadzora područja jedinice lokalne samouprave radi utvrđivanja postojanja odbačenog otpada, a posebno lokacija na kojima je u prethodne dvije godine evidentirano postojanje odbačenog otpada,</w:t>
      </w:r>
    </w:p>
    <w:p w14:paraId="0CE34BDD" w14:textId="77777777" w:rsidR="006C544D" w:rsidRPr="006C544D" w:rsidRDefault="006C544D" w:rsidP="00CA4A5E">
      <w:pPr>
        <w:spacing w:after="0" w:line="240" w:lineRule="auto"/>
        <w:jc w:val="both"/>
        <w:rPr>
          <w:rFonts w:ascii="Arial" w:hAnsi="Arial" w:cs="Arial"/>
        </w:rPr>
      </w:pPr>
      <w:r w:rsidRPr="006C544D">
        <w:rPr>
          <w:rFonts w:ascii="Arial" w:hAnsi="Arial" w:cs="Arial"/>
        </w:rPr>
        <w:t>4. druge mjere sukladno odluci predstavničkog tijela jedinice lokalne samouprave iz stavka 13. ovoga članka.</w:t>
      </w:r>
    </w:p>
    <w:p w14:paraId="06E2248C" w14:textId="77777777" w:rsidR="006C544D" w:rsidRPr="006C544D" w:rsidRDefault="006C544D" w:rsidP="00CA4A5E">
      <w:pPr>
        <w:spacing w:after="0" w:line="240" w:lineRule="auto"/>
        <w:jc w:val="both"/>
        <w:rPr>
          <w:rFonts w:ascii="Arial" w:hAnsi="Arial" w:cs="Arial"/>
        </w:rPr>
      </w:pPr>
      <w:r w:rsidRPr="006C544D">
        <w:rPr>
          <w:rFonts w:ascii="Arial" w:hAnsi="Arial" w:cs="Arial"/>
        </w:rPr>
        <w:t>(3) Radi provedbe mjera iz stavka 1. točke 2. ovoga članka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w:t>
      </w:r>
    </w:p>
    <w:p w14:paraId="2CA0B85F" w14:textId="77777777" w:rsidR="006C544D" w:rsidRPr="006C544D" w:rsidRDefault="006C544D" w:rsidP="00CA4A5E">
      <w:pPr>
        <w:spacing w:after="0" w:line="240" w:lineRule="auto"/>
        <w:jc w:val="both"/>
        <w:rPr>
          <w:rFonts w:ascii="Arial" w:hAnsi="Arial" w:cs="Arial"/>
        </w:rPr>
      </w:pPr>
      <w:r w:rsidRPr="006C544D">
        <w:rPr>
          <w:rFonts w:ascii="Arial" w:hAnsi="Arial" w:cs="Arial"/>
        </w:rPr>
        <w:t>(4) Rješenjem iz stavka 3. ovoga članka određuje se: lokacija odbačenog otpada, procijenjena količina otpada, obveznik uklanjanja otpada, te obveza uklanjanja otpada predajom ovlaštenoj osobi za gospodarenje tom vrstom otpada u roku koji ne može biti duži od 6 mjeseca od dana zaprimanja rješenja.</w:t>
      </w:r>
    </w:p>
    <w:p w14:paraId="2CCDE01E" w14:textId="77777777" w:rsidR="006C544D" w:rsidRPr="006C544D" w:rsidRDefault="006C544D" w:rsidP="00CA4A5E">
      <w:pPr>
        <w:spacing w:after="0" w:line="240" w:lineRule="auto"/>
        <w:jc w:val="both"/>
        <w:rPr>
          <w:rFonts w:ascii="Arial" w:hAnsi="Arial" w:cs="Arial"/>
        </w:rPr>
      </w:pPr>
      <w:r w:rsidRPr="006C544D">
        <w:rPr>
          <w:rFonts w:ascii="Arial" w:hAnsi="Arial" w:cs="Arial"/>
        </w:rPr>
        <w:lastRenderedPageBreak/>
        <w:t>(5) Protiv rješenja iz stavka 3. ovoga članka može se izjaviti žalba nadležnom upravnom tijelu, a protiv rješenja komunalnog redara Grada Zagreba može se izjaviti žalba Ministarstvu.</w:t>
      </w:r>
    </w:p>
    <w:p w14:paraId="711B9CF0" w14:textId="77777777" w:rsidR="006C544D" w:rsidRPr="006C544D" w:rsidRDefault="006C544D" w:rsidP="00CA4A5E">
      <w:pPr>
        <w:spacing w:after="0" w:line="240" w:lineRule="auto"/>
        <w:jc w:val="both"/>
        <w:rPr>
          <w:rFonts w:ascii="Arial" w:hAnsi="Arial" w:cs="Arial"/>
        </w:rPr>
      </w:pPr>
      <w:r w:rsidRPr="006C544D">
        <w:rPr>
          <w:rFonts w:ascii="Arial" w:hAnsi="Arial" w:cs="Arial"/>
        </w:rPr>
        <w:t>(6) Istekom roka određenog rješenjem iz stavka 4. ovoga članka komunalni redar utvrđuje ispunjavanje obveze određene rješenjem. Ako komunalni redar utvrdi da obveza određena rješenjem iz stavka 3. ovoga članka nije izvršena, jedinica lokalne samouprave, odnosno Grad Zagreb dužan je osigurati uklanjanje tog otpada predajom ovlaštenoj osobi za gospodarenje tom vrstom otpada.</w:t>
      </w:r>
    </w:p>
    <w:p w14:paraId="4B608C50" w14:textId="77777777" w:rsidR="006C544D" w:rsidRPr="006C544D" w:rsidRDefault="006C544D" w:rsidP="00CA4A5E">
      <w:pPr>
        <w:spacing w:after="0" w:line="240" w:lineRule="auto"/>
        <w:jc w:val="both"/>
        <w:rPr>
          <w:rFonts w:ascii="Arial" w:hAnsi="Arial" w:cs="Arial"/>
        </w:rPr>
      </w:pPr>
      <w:r w:rsidRPr="006C544D">
        <w:rPr>
          <w:rFonts w:ascii="Arial" w:hAnsi="Arial" w:cs="Arial"/>
        </w:rPr>
        <w:t>(7)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djelatnika ministarstva nadležnog za unutarnje poslove radi pristupa na nekretninu u svrhu utvrđivanja činjenica.</w:t>
      </w:r>
    </w:p>
    <w:p w14:paraId="51F3ACE8" w14:textId="77777777" w:rsidR="006C544D" w:rsidRPr="006C544D" w:rsidRDefault="006C544D" w:rsidP="00CA4A5E">
      <w:pPr>
        <w:spacing w:after="0" w:line="240" w:lineRule="auto"/>
        <w:jc w:val="both"/>
        <w:rPr>
          <w:rFonts w:ascii="Arial" w:hAnsi="Arial" w:cs="Arial"/>
        </w:rPr>
      </w:pPr>
      <w:r w:rsidRPr="006C544D">
        <w:rPr>
          <w:rFonts w:ascii="Arial" w:hAnsi="Arial" w:cs="Arial"/>
        </w:rPr>
        <w:t>(8) Jedinica lokalne samouprave dužna je podatke utvrđene rješenjem iz stavka 3. ovoga članka mjesečno unositi u mrežnu aplikaciju sustava evidentiranja lokacija odbačenog otpada iz članka 137. stavka 3. točke 7. ovoga Zakona.</w:t>
      </w:r>
    </w:p>
    <w:p w14:paraId="0C3D23F0" w14:textId="77777777" w:rsidR="006C544D" w:rsidRPr="006C544D" w:rsidRDefault="006C544D" w:rsidP="00CA4A5E">
      <w:pPr>
        <w:spacing w:after="0" w:line="240" w:lineRule="auto"/>
        <w:jc w:val="both"/>
        <w:rPr>
          <w:rFonts w:ascii="Arial" w:hAnsi="Arial" w:cs="Arial"/>
        </w:rPr>
      </w:pPr>
      <w:r w:rsidRPr="006C544D">
        <w:rPr>
          <w:rFonts w:ascii="Arial" w:hAnsi="Arial" w:cs="Arial"/>
        </w:rPr>
        <w:t>(9) Izvršno tijelo jedinice lokalne samouprave dužno je izvješće o lokacijama i količinama odbačenog otpada, troškovima uklanjanja odbačenog otpada i provedbi mjera iz stavka 1. ovoga članka podnijeti predstavničkom tijelu te jedinice do 31. ožujka tekuće godine za prethodnu kalendarsku godinu.</w:t>
      </w:r>
    </w:p>
    <w:p w14:paraId="209877FE" w14:textId="77777777" w:rsidR="006C544D" w:rsidRPr="006C544D" w:rsidRDefault="006C544D" w:rsidP="00CA4A5E">
      <w:pPr>
        <w:spacing w:after="0" w:line="240" w:lineRule="auto"/>
        <w:jc w:val="both"/>
        <w:rPr>
          <w:rFonts w:ascii="Arial" w:hAnsi="Arial" w:cs="Arial"/>
        </w:rPr>
      </w:pPr>
      <w:r w:rsidRPr="006C544D">
        <w:rPr>
          <w:rFonts w:ascii="Arial" w:hAnsi="Arial" w:cs="Arial"/>
        </w:rPr>
        <w:t>(10) Predstavničko tijelo jedinice lokalne samouprave dužno je, temeljem izvješća iz stavka 9. ovoga članka, donijeti odluku o provedbi posebnih mjera sprječavanja odbacivanja otpada u odnosu na lokacije na kojima je u više navrata utvrđeno nepropisno odbacivanje otpada.</w:t>
      </w:r>
    </w:p>
    <w:p w14:paraId="144021E5" w14:textId="77777777" w:rsidR="006C544D" w:rsidRPr="006C544D" w:rsidRDefault="006C544D" w:rsidP="00CA4A5E">
      <w:pPr>
        <w:spacing w:after="0" w:line="240" w:lineRule="auto"/>
        <w:jc w:val="both"/>
        <w:rPr>
          <w:rFonts w:ascii="Arial" w:hAnsi="Arial" w:cs="Arial"/>
        </w:rPr>
      </w:pPr>
      <w:r w:rsidRPr="006C544D">
        <w:rPr>
          <w:rFonts w:ascii="Arial" w:hAnsi="Arial" w:cs="Arial"/>
        </w:rPr>
        <w:t>(11) Sredstva za provedbu mjera iz stavka 1. ovoga članka osiguravaju se u proračunu jedinice lokalne samouprave.</w:t>
      </w:r>
    </w:p>
    <w:p w14:paraId="7B6100C4" w14:textId="77777777" w:rsidR="006C544D" w:rsidRPr="006C544D" w:rsidRDefault="006C544D" w:rsidP="00CA4A5E">
      <w:pPr>
        <w:spacing w:after="0" w:line="240" w:lineRule="auto"/>
        <w:jc w:val="both"/>
        <w:rPr>
          <w:rFonts w:ascii="Arial" w:hAnsi="Arial" w:cs="Arial"/>
        </w:rPr>
      </w:pPr>
      <w:r w:rsidRPr="006C544D">
        <w:rPr>
          <w:rFonts w:ascii="Arial" w:hAnsi="Arial" w:cs="Arial"/>
        </w:rPr>
        <w:t>(12) Jedinica lokalne samouprave ima pravo na naknadu troška uklanjanja otpada iz stavka 6. ovoga članka od vlasnika, odnosno posjednika nekretnine, ako vlasnik nije poznat, odnosno od osobe koja, sukladno posebnom propisu, upravlja određenim područjem (dobrom), na kojem se otpad nalazio.</w:t>
      </w:r>
    </w:p>
    <w:p w14:paraId="53675058" w14:textId="77777777" w:rsidR="006C544D" w:rsidRPr="006C544D" w:rsidRDefault="006C544D" w:rsidP="00CA4A5E">
      <w:pPr>
        <w:spacing w:after="0" w:line="240" w:lineRule="auto"/>
        <w:jc w:val="both"/>
        <w:rPr>
          <w:rFonts w:ascii="Arial" w:hAnsi="Arial" w:cs="Arial"/>
        </w:rPr>
      </w:pPr>
      <w:r w:rsidRPr="006C544D">
        <w:rPr>
          <w:rFonts w:ascii="Arial" w:hAnsi="Arial" w:cs="Arial"/>
        </w:rPr>
        <w:t>(13) Način provedbe mjera propisanih ovim člankom uređuju se odlukom predstavničkog tijela jedinice lokalne samouprave o mjerama za sprječavanje nepropisnog odbacivanja otpada i mjerama za uklanjanje odbačenog otpada, koja se odmah po donošenju dostavlja Ministarstvu, te objavljuje u službenom glasilu i na mrežnim stranicama jedinice lokalne samouprave.</w:t>
      </w:r>
    </w:p>
    <w:p w14:paraId="3D822499" w14:textId="77777777" w:rsidR="006C544D" w:rsidRDefault="006C544D" w:rsidP="00CA4A5E">
      <w:pPr>
        <w:spacing w:after="0" w:line="240" w:lineRule="auto"/>
        <w:ind w:firstLine="720"/>
        <w:jc w:val="right"/>
        <w:rPr>
          <w:rFonts w:ascii="Times New Roman" w:hAnsi="Times New Roman"/>
          <w:b/>
          <w:szCs w:val="24"/>
        </w:rPr>
      </w:pPr>
    </w:p>
    <w:p w14:paraId="44C2D940" w14:textId="77777777" w:rsidR="006C544D" w:rsidRDefault="006C544D" w:rsidP="006C544D">
      <w:pPr>
        <w:ind w:firstLine="720"/>
        <w:jc w:val="right"/>
        <w:rPr>
          <w:rFonts w:ascii="Times New Roman" w:hAnsi="Times New Roman"/>
          <w:b/>
          <w:szCs w:val="24"/>
        </w:rPr>
      </w:pPr>
    </w:p>
    <w:sectPr w:rsidR="006C544D" w:rsidSect="00C0112D">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F5363"/>
    <w:multiLevelType w:val="hybridMultilevel"/>
    <w:tmpl w:val="2C8A2A8C"/>
    <w:lvl w:ilvl="0" w:tplc="6AA81F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15C0ADB"/>
    <w:multiLevelType w:val="hybridMultilevel"/>
    <w:tmpl w:val="76C283E6"/>
    <w:lvl w:ilvl="0" w:tplc="D2AEEF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89"/>
    <w:rsid w:val="000143DE"/>
    <w:rsid w:val="0011429F"/>
    <w:rsid w:val="001318D7"/>
    <w:rsid w:val="00151FC5"/>
    <w:rsid w:val="00243A62"/>
    <w:rsid w:val="00375CBB"/>
    <w:rsid w:val="00464AFD"/>
    <w:rsid w:val="00471D09"/>
    <w:rsid w:val="005521C3"/>
    <w:rsid w:val="006C544D"/>
    <w:rsid w:val="0071124B"/>
    <w:rsid w:val="008F7F89"/>
    <w:rsid w:val="0090046D"/>
    <w:rsid w:val="00906699"/>
    <w:rsid w:val="00A651DD"/>
    <w:rsid w:val="00B73CC4"/>
    <w:rsid w:val="00C0112D"/>
    <w:rsid w:val="00C936AA"/>
    <w:rsid w:val="00CA4A5E"/>
    <w:rsid w:val="00D76802"/>
    <w:rsid w:val="00E332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72B"/>
  <w15:chartTrackingRefBased/>
  <w15:docId w15:val="{689787C5-AE28-45C3-8D07-CA9CA38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B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75CBB"/>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6C544D"/>
    <w:rPr>
      <w:color w:val="0563C1" w:themeColor="hyperlink"/>
      <w:u w:val="single"/>
    </w:rPr>
  </w:style>
  <w:style w:type="paragraph" w:styleId="Tekstbalonia">
    <w:name w:val="Balloon Text"/>
    <w:basedOn w:val="Normal"/>
    <w:link w:val="TekstbaloniaChar"/>
    <w:uiPriority w:val="99"/>
    <w:semiHidden/>
    <w:unhideWhenUsed/>
    <w:rsid w:val="00C0112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112D"/>
    <w:rPr>
      <w:rFonts w:ascii="Segoe UI" w:hAnsi="Segoe UI" w:cs="Segoe UI"/>
      <w:sz w:val="18"/>
      <w:szCs w:val="18"/>
    </w:rPr>
  </w:style>
  <w:style w:type="paragraph" w:styleId="StandardWeb">
    <w:name w:val="Normal (Web)"/>
    <w:basedOn w:val="Normal"/>
    <w:rsid w:val="0090046D"/>
    <w:pPr>
      <w:spacing w:before="100" w:beforeAutospacing="1" w:after="119"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ragradisk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1225</Words>
  <Characters>6987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Općina SG</cp:lastModifiedBy>
  <cp:revision>13</cp:revision>
  <cp:lastPrinted>2018-02-01T13:17:00Z</cp:lastPrinted>
  <dcterms:created xsi:type="dcterms:W3CDTF">2018-01-23T09:43:00Z</dcterms:created>
  <dcterms:modified xsi:type="dcterms:W3CDTF">2021-01-18T09:05:00Z</dcterms:modified>
</cp:coreProperties>
</file>